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E2" w:rsidRDefault="00D474CD">
      <w:pPr>
        <w:pStyle w:val="Textoindependiente"/>
        <w:rPr>
          <w:rFonts w:ascii="Times New Roman"/>
        </w:rPr>
      </w:pPr>
      <w:bookmarkStart w:id="0" w:name="_GoBack"/>
      <w:r>
        <w:rPr>
          <w:rFonts w:ascii="Times New Roman"/>
          <w:noProof/>
          <w:lang w:val="es-MX" w:eastAsia="es-MX"/>
        </w:rPr>
        <w:drawing>
          <wp:anchor distT="0" distB="0" distL="0" distR="0" simplePos="0" relativeHeight="487562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10855</wp:posOffset>
            </wp:positionV>
            <wp:extent cx="7753984" cy="1003414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984" cy="10034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8B01E2" w:rsidRDefault="008B01E2">
      <w:pPr>
        <w:pStyle w:val="Textoindependiente"/>
        <w:rPr>
          <w:rFonts w:ascii="Times New Roman"/>
        </w:rPr>
      </w:pPr>
    </w:p>
    <w:p w:rsidR="008B01E2" w:rsidRDefault="008B01E2">
      <w:pPr>
        <w:pStyle w:val="Textoindependiente"/>
        <w:rPr>
          <w:rFonts w:ascii="Times New Roman"/>
        </w:rPr>
      </w:pPr>
    </w:p>
    <w:p w:rsidR="008B01E2" w:rsidRDefault="008B01E2">
      <w:pPr>
        <w:pStyle w:val="Textoindependiente"/>
        <w:rPr>
          <w:rFonts w:ascii="Times New Roman"/>
        </w:rPr>
      </w:pPr>
    </w:p>
    <w:p w:rsidR="008B01E2" w:rsidRDefault="008B01E2">
      <w:pPr>
        <w:pStyle w:val="Textoindependiente"/>
        <w:rPr>
          <w:rFonts w:ascii="Times New Roman"/>
        </w:rPr>
      </w:pPr>
    </w:p>
    <w:p w:rsidR="008B01E2" w:rsidRDefault="008B01E2">
      <w:pPr>
        <w:pStyle w:val="Textoindependiente"/>
        <w:rPr>
          <w:rFonts w:ascii="Times New Roman"/>
        </w:rPr>
      </w:pPr>
    </w:p>
    <w:p w:rsidR="008B01E2" w:rsidRDefault="008B01E2">
      <w:pPr>
        <w:pStyle w:val="Textoindependiente"/>
        <w:spacing w:before="79"/>
        <w:rPr>
          <w:rFonts w:ascii="Times New Roman"/>
        </w:rPr>
      </w:pPr>
    </w:p>
    <w:p w:rsidR="008B01E2" w:rsidRDefault="00D474CD">
      <w:pPr>
        <w:pStyle w:val="Ttulo"/>
      </w:pPr>
      <w:r>
        <w:t>XLV.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sujetos</w:t>
      </w:r>
      <w:r>
        <w:rPr>
          <w:spacing w:val="-5"/>
        </w:rPr>
        <w:t xml:space="preserve"> </w:t>
      </w:r>
      <w:r>
        <w:t>obligados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participen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coadyuven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auxilio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comunidades en emergencia o desastre, deberán de difundir un informe de acciones realizadas durante la contingencia.</w:t>
      </w:r>
    </w:p>
    <w:p w:rsidR="008B01E2" w:rsidRDefault="008B01E2">
      <w:pPr>
        <w:pStyle w:val="Textoindependiente"/>
        <w:rPr>
          <w:rFonts w:ascii="Arial"/>
          <w:b/>
        </w:rPr>
      </w:pPr>
    </w:p>
    <w:p w:rsidR="008B01E2" w:rsidRDefault="008B01E2">
      <w:pPr>
        <w:pStyle w:val="Textoindependiente"/>
        <w:rPr>
          <w:rFonts w:ascii="Arial"/>
          <w:b/>
        </w:rPr>
      </w:pPr>
    </w:p>
    <w:p w:rsidR="008B01E2" w:rsidRDefault="008B01E2">
      <w:pPr>
        <w:pStyle w:val="Textoindependiente"/>
        <w:rPr>
          <w:rFonts w:ascii="Arial"/>
          <w:b/>
        </w:rPr>
      </w:pPr>
    </w:p>
    <w:p w:rsidR="008B01E2" w:rsidRDefault="008B01E2">
      <w:pPr>
        <w:pStyle w:val="Textoindependiente"/>
        <w:spacing w:before="219"/>
        <w:rPr>
          <w:rFonts w:ascii="Arial"/>
          <w:b/>
        </w:rPr>
      </w:pPr>
    </w:p>
    <w:p w:rsidR="008B01E2" w:rsidRDefault="00D474CD">
      <w:pPr>
        <w:pStyle w:val="Textoindependiente"/>
        <w:spacing w:line="480" w:lineRule="auto"/>
        <w:ind w:left="262" w:right="123"/>
        <w:jc w:val="both"/>
      </w:pPr>
      <w:r>
        <w:rPr>
          <w:color w:val="212121"/>
        </w:rPr>
        <w:t>Durante los meses de julio a septiembre de 2025</w:t>
      </w:r>
      <w:r>
        <w:rPr>
          <w:color w:val="212121"/>
        </w:rPr>
        <w:t>, no se activó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ninguna contingencia por parte del </w:t>
      </w:r>
      <w:r>
        <w:t xml:space="preserve">Sistema para el Desarrollo integral de la Familia del Municipio de Saltillo, Coahuila de </w:t>
      </w:r>
      <w:r>
        <w:rPr>
          <w:spacing w:val="-2"/>
        </w:rPr>
        <w:t>Zaragoza.</w:t>
      </w:r>
    </w:p>
    <w:p w:rsidR="008B01E2" w:rsidRDefault="008B01E2">
      <w:pPr>
        <w:pStyle w:val="Textoindependiente"/>
      </w:pPr>
    </w:p>
    <w:p w:rsidR="008B01E2" w:rsidRDefault="008B01E2">
      <w:pPr>
        <w:pStyle w:val="Textoindependiente"/>
      </w:pPr>
    </w:p>
    <w:p w:rsidR="008B01E2" w:rsidRDefault="008B01E2">
      <w:pPr>
        <w:pStyle w:val="Textoindependiente"/>
      </w:pPr>
    </w:p>
    <w:p w:rsidR="008B01E2" w:rsidRDefault="008B01E2">
      <w:pPr>
        <w:pStyle w:val="Textoindependiente"/>
      </w:pPr>
    </w:p>
    <w:p w:rsidR="008B01E2" w:rsidRDefault="008B01E2">
      <w:pPr>
        <w:pStyle w:val="Textoindependiente"/>
      </w:pPr>
    </w:p>
    <w:p w:rsidR="008B01E2" w:rsidRDefault="008B01E2">
      <w:pPr>
        <w:pStyle w:val="Textoindependiente"/>
        <w:spacing w:before="238"/>
      </w:pPr>
    </w:p>
    <w:p w:rsidR="008B01E2" w:rsidRDefault="00D474CD">
      <w:pPr>
        <w:pStyle w:val="Textoindependiente"/>
        <w:spacing w:before="1"/>
        <w:ind w:left="262"/>
        <w:jc w:val="both"/>
      </w:pPr>
      <w:r>
        <w:t>Fecha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actualización:</w:t>
      </w:r>
      <w:r>
        <w:rPr>
          <w:spacing w:val="51"/>
        </w:rPr>
        <w:t xml:space="preserve"> </w:t>
      </w:r>
      <w:r>
        <w:t xml:space="preserve">30 de septiembre de 2025 </w:t>
      </w:r>
    </w:p>
    <w:p w:rsidR="008B01E2" w:rsidRDefault="00D474CD">
      <w:pPr>
        <w:pStyle w:val="Textoindependiente"/>
        <w:spacing w:before="1"/>
        <w:ind w:left="262" w:right="19"/>
        <w:jc w:val="both"/>
      </w:pPr>
      <w:r>
        <w:t>Responsable de la Información: C. Roxana d</w:t>
      </w:r>
      <w:r>
        <w:t>el Carmen Castañeda Vázquez. Coordinadora de Logística</w:t>
      </w:r>
    </w:p>
    <w:p w:rsidR="008B01E2" w:rsidRDefault="008B01E2">
      <w:pPr>
        <w:pStyle w:val="Textoindependiente"/>
        <w:spacing w:before="2"/>
      </w:pPr>
    </w:p>
    <w:p w:rsidR="008B01E2" w:rsidRDefault="00D474CD">
      <w:pPr>
        <w:pStyle w:val="Textoindependiente"/>
        <w:spacing w:line="252" w:lineRule="exact"/>
        <w:ind w:left="262"/>
        <w:jc w:val="both"/>
      </w:pP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actualizar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información:</w:t>
      </w:r>
    </w:p>
    <w:p w:rsidR="008B01E2" w:rsidRDefault="00D474CD">
      <w:pPr>
        <w:pStyle w:val="Textoindependiente"/>
        <w:spacing w:line="252" w:lineRule="exact"/>
        <w:ind w:left="262"/>
        <w:jc w:val="both"/>
      </w:pPr>
      <w:r>
        <w:t>Lic.</w:t>
      </w:r>
      <w:r>
        <w:rPr>
          <w:spacing w:val="-4"/>
        </w:rPr>
        <w:t xml:space="preserve"> </w:t>
      </w:r>
      <w:r>
        <w:t>Benita</w:t>
      </w:r>
      <w:r>
        <w:rPr>
          <w:spacing w:val="-4"/>
        </w:rPr>
        <w:t xml:space="preserve"> </w:t>
      </w:r>
      <w:r>
        <w:t>Andrade</w:t>
      </w:r>
      <w:r>
        <w:rPr>
          <w:spacing w:val="-4"/>
        </w:rPr>
        <w:t xml:space="preserve"> </w:t>
      </w:r>
      <w:r>
        <w:t>Córdova.</w:t>
      </w:r>
      <w:r>
        <w:rPr>
          <w:spacing w:val="-2"/>
        </w:rPr>
        <w:t xml:space="preserve"> </w:t>
      </w:r>
      <w:r>
        <w:t>Jefa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Información</w:t>
      </w:r>
    </w:p>
    <w:sectPr w:rsidR="008B01E2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E2"/>
    <w:rsid w:val="008B01E2"/>
    <w:rsid w:val="00D4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FC6C"/>
  <w15:docId w15:val="{0BDA1DE2-76F2-40C4-BDAA-CC80AF35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239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contacto@dif-saltillo.gob.mx</cp:lastModifiedBy>
  <cp:revision>2</cp:revision>
  <dcterms:created xsi:type="dcterms:W3CDTF">2025-12-01T06:05:00Z</dcterms:created>
  <dcterms:modified xsi:type="dcterms:W3CDTF">2025-12-01T06:05:00Z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para Microsoft 365</vt:lpwstr>
  </property>
</Properties>
</file>