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5EF5" w14:textId="77777777" w:rsidR="00A642C6" w:rsidRPr="003F3712" w:rsidRDefault="00A642C6" w:rsidP="00A642C6">
      <w:pPr>
        <w:spacing w:after="0" w:line="264" w:lineRule="auto"/>
        <w:jc w:val="center"/>
        <w:rPr>
          <w:rFonts w:ascii="Arial" w:hAnsi="Arial" w:cs="Arial"/>
          <w:color w:val="404040"/>
        </w:rPr>
      </w:pPr>
    </w:p>
    <w:p w14:paraId="36ECD81D" w14:textId="77777777" w:rsidR="00A642C6" w:rsidRPr="003F3712" w:rsidRDefault="00A642C6" w:rsidP="00A642C6">
      <w:pPr>
        <w:spacing w:after="0" w:line="264" w:lineRule="auto"/>
        <w:jc w:val="center"/>
        <w:rPr>
          <w:rFonts w:ascii="Arial" w:hAnsi="Arial" w:cs="Arial"/>
          <w:color w:val="404040"/>
        </w:rPr>
      </w:pPr>
    </w:p>
    <w:p w14:paraId="372B94CC" w14:textId="77777777" w:rsidR="00A642C6" w:rsidRDefault="00A642C6" w:rsidP="00A642C6">
      <w:pPr>
        <w:spacing w:after="0" w:line="264" w:lineRule="auto"/>
        <w:jc w:val="center"/>
        <w:rPr>
          <w:rFonts w:ascii="Arial" w:hAnsi="Arial" w:cs="Arial"/>
          <w:color w:val="404040"/>
          <w:sz w:val="36"/>
        </w:rPr>
      </w:pPr>
    </w:p>
    <w:p w14:paraId="1DF81BCC" w14:textId="77777777" w:rsidR="00A642C6" w:rsidRDefault="00A642C6" w:rsidP="00A642C6">
      <w:pPr>
        <w:spacing w:after="0" w:line="264" w:lineRule="auto"/>
        <w:jc w:val="center"/>
        <w:rPr>
          <w:rFonts w:ascii="Arial" w:hAnsi="Arial" w:cs="Arial"/>
          <w:color w:val="404040"/>
          <w:sz w:val="40"/>
        </w:rPr>
      </w:pPr>
    </w:p>
    <w:p w14:paraId="524F11BD" w14:textId="77777777" w:rsidR="00A642C6" w:rsidRDefault="00A642C6" w:rsidP="00A642C6">
      <w:pPr>
        <w:spacing w:after="0" w:line="264" w:lineRule="auto"/>
        <w:jc w:val="center"/>
        <w:rPr>
          <w:rFonts w:ascii="Arial" w:hAnsi="Arial" w:cs="Arial"/>
          <w:color w:val="404040"/>
          <w:sz w:val="40"/>
        </w:rPr>
      </w:pPr>
    </w:p>
    <w:p w14:paraId="3E685514" w14:textId="77777777" w:rsidR="00A642C6" w:rsidRDefault="00A642C6" w:rsidP="00A642C6">
      <w:pPr>
        <w:spacing w:after="0" w:line="264" w:lineRule="auto"/>
        <w:jc w:val="center"/>
        <w:rPr>
          <w:rFonts w:ascii="Arial" w:hAnsi="Arial" w:cs="Arial"/>
          <w:color w:val="404040"/>
          <w:sz w:val="40"/>
        </w:rPr>
      </w:pPr>
    </w:p>
    <w:p w14:paraId="4394BCCD" w14:textId="77777777" w:rsidR="00A642C6" w:rsidRDefault="00A642C6" w:rsidP="00A642C6">
      <w:pPr>
        <w:spacing w:after="0" w:line="264" w:lineRule="auto"/>
        <w:jc w:val="center"/>
        <w:rPr>
          <w:rFonts w:ascii="Arial" w:hAnsi="Arial" w:cs="Arial"/>
          <w:color w:val="404040"/>
          <w:sz w:val="40"/>
        </w:rPr>
      </w:pPr>
    </w:p>
    <w:p w14:paraId="3C1BEAD3" w14:textId="77777777" w:rsidR="00A642C6" w:rsidRDefault="00A642C6" w:rsidP="00A642C6">
      <w:pPr>
        <w:spacing w:after="0" w:line="264" w:lineRule="auto"/>
        <w:jc w:val="center"/>
        <w:rPr>
          <w:rFonts w:ascii="Arial" w:hAnsi="Arial" w:cs="Arial"/>
          <w:color w:val="404040"/>
          <w:sz w:val="40"/>
        </w:rPr>
      </w:pPr>
    </w:p>
    <w:p w14:paraId="160C7F24" w14:textId="77777777" w:rsidR="00A642C6" w:rsidRDefault="00A642C6" w:rsidP="00A642C6">
      <w:pPr>
        <w:spacing w:after="0" w:line="264" w:lineRule="auto"/>
        <w:jc w:val="center"/>
        <w:rPr>
          <w:rFonts w:ascii="Arial" w:hAnsi="Arial" w:cs="Arial"/>
          <w:color w:val="404040"/>
          <w:sz w:val="40"/>
        </w:rPr>
      </w:pPr>
    </w:p>
    <w:p w14:paraId="78763D6D" w14:textId="77777777" w:rsidR="00A642C6" w:rsidRDefault="00A642C6" w:rsidP="00A642C6">
      <w:pPr>
        <w:spacing w:after="0" w:line="264" w:lineRule="auto"/>
        <w:jc w:val="center"/>
        <w:rPr>
          <w:rFonts w:ascii="Arial" w:hAnsi="Arial" w:cs="Arial"/>
          <w:color w:val="404040"/>
          <w:sz w:val="40"/>
        </w:rPr>
      </w:pPr>
    </w:p>
    <w:p w14:paraId="6B1F6506" w14:textId="77777777" w:rsidR="00A642C6" w:rsidRDefault="00A642C6" w:rsidP="00A642C6">
      <w:pPr>
        <w:spacing w:after="0" w:line="264" w:lineRule="auto"/>
        <w:jc w:val="center"/>
        <w:rPr>
          <w:rFonts w:ascii="Arial" w:hAnsi="Arial" w:cs="Arial"/>
          <w:color w:val="404040"/>
          <w:sz w:val="40"/>
        </w:rPr>
      </w:pPr>
      <w:r w:rsidRPr="000C198C">
        <w:rPr>
          <w:rFonts w:ascii="Arial" w:hAnsi="Arial" w:cs="Arial"/>
          <w:color w:val="404040"/>
          <w:sz w:val="40"/>
        </w:rPr>
        <w:t>Presupuesto</w:t>
      </w:r>
      <w:r>
        <w:rPr>
          <w:rFonts w:ascii="Arial" w:hAnsi="Arial" w:cs="Arial"/>
          <w:color w:val="404040"/>
          <w:sz w:val="40"/>
        </w:rPr>
        <w:t>s</w:t>
      </w:r>
      <w:r w:rsidRPr="000C198C">
        <w:rPr>
          <w:rFonts w:ascii="Arial" w:hAnsi="Arial" w:cs="Arial"/>
          <w:color w:val="404040"/>
          <w:sz w:val="40"/>
        </w:rPr>
        <w:t xml:space="preserve"> de Egresos</w:t>
      </w:r>
      <w:r>
        <w:rPr>
          <w:rFonts w:ascii="Arial" w:hAnsi="Arial" w:cs="Arial"/>
          <w:color w:val="404040"/>
          <w:sz w:val="40"/>
        </w:rPr>
        <w:t xml:space="preserve"> </w:t>
      </w:r>
    </w:p>
    <w:p w14:paraId="2E737CB5" w14:textId="41CCEC24" w:rsidR="00A642C6" w:rsidRDefault="00A642C6" w:rsidP="00A642C6">
      <w:pPr>
        <w:spacing w:after="0" w:line="264" w:lineRule="auto"/>
        <w:jc w:val="center"/>
        <w:rPr>
          <w:rFonts w:ascii="Arial" w:hAnsi="Arial" w:cs="Arial"/>
          <w:color w:val="404040"/>
          <w:sz w:val="40"/>
        </w:rPr>
      </w:pPr>
      <w:r w:rsidRPr="000C198C">
        <w:rPr>
          <w:rFonts w:ascii="Arial" w:hAnsi="Arial" w:cs="Arial"/>
          <w:color w:val="404040"/>
          <w:sz w:val="40"/>
        </w:rPr>
        <w:t>de</w:t>
      </w:r>
      <w:r>
        <w:rPr>
          <w:rFonts w:ascii="Arial" w:hAnsi="Arial" w:cs="Arial"/>
          <w:color w:val="404040"/>
          <w:sz w:val="40"/>
        </w:rPr>
        <w:t xml:space="preserve"> la Entidad Paramunicipal </w:t>
      </w:r>
      <w:r w:rsidR="003617EB">
        <w:rPr>
          <w:rFonts w:ascii="Arial" w:hAnsi="Arial" w:cs="Arial"/>
          <w:color w:val="404040"/>
          <w:sz w:val="40"/>
        </w:rPr>
        <w:t>Sistema para el Desarrollo Integral de la Familia</w:t>
      </w:r>
      <w:r w:rsidRPr="000C198C">
        <w:rPr>
          <w:rFonts w:ascii="Arial" w:hAnsi="Arial" w:cs="Arial"/>
          <w:color w:val="404040"/>
          <w:sz w:val="40"/>
        </w:rPr>
        <w:t xml:space="preserve"> </w:t>
      </w:r>
      <w:r>
        <w:rPr>
          <w:rFonts w:ascii="Arial" w:hAnsi="Arial" w:cs="Arial"/>
          <w:color w:val="404040"/>
          <w:sz w:val="40"/>
        </w:rPr>
        <w:t xml:space="preserve">del </w:t>
      </w:r>
      <w:r w:rsidRPr="000C198C">
        <w:rPr>
          <w:rFonts w:ascii="Arial" w:hAnsi="Arial" w:cs="Arial"/>
          <w:color w:val="404040"/>
          <w:sz w:val="40"/>
        </w:rPr>
        <w:t xml:space="preserve">Municipio de </w:t>
      </w:r>
      <w:r w:rsidR="003617EB">
        <w:rPr>
          <w:rFonts w:ascii="Arial" w:hAnsi="Arial" w:cs="Arial"/>
          <w:color w:val="404040"/>
          <w:sz w:val="40"/>
        </w:rPr>
        <w:t>Saltillo</w:t>
      </w:r>
      <w:r w:rsidRPr="000C198C">
        <w:rPr>
          <w:rFonts w:ascii="Arial" w:hAnsi="Arial" w:cs="Arial"/>
          <w:color w:val="404040"/>
          <w:sz w:val="40"/>
        </w:rPr>
        <w:t>,</w:t>
      </w:r>
      <w:r w:rsidR="003617EB">
        <w:rPr>
          <w:rFonts w:ascii="Arial" w:hAnsi="Arial" w:cs="Arial"/>
          <w:color w:val="404040"/>
          <w:sz w:val="40"/>
        </w:rPr>
        <w:t xml:space="preserve"> Coahuila</w:t>
      </w:r>
      <w:r w:rsidRPr="000C198C">
        <w:rPr>
          <w:rFonts w:ascii="Arial" w:hAnsi="Arial" w:cs="Arial"/>
          <w:color w:val="404040"/>
          <w:sz w:val="40"/>
        </w:rPr>
        <w:t xml:space="preserve"> </w:t>
      </w:r>
    </w:p>
    <w:p w14:paraId="1F840A64" w14:textId="77777777" w:rsidR="00A642C6" w:rsidRPr="000C198C" w:rsidRDefault="00A642C6" w:rsidP="00A642C6">
      <w:pPr>
        <w:spacing w:after="0" w:line="264" w:lineRule="auto"/>
        <w:jc w:val="center"/>
        <w:rPr>
          <w:rFonts w:ascii="Arial" w:hAnsi="Arial" w:cs="Arial"/>
          <w:color w:val="404040"/>
          <w:sz w:val="40"/>
        </w:rPr>
      </w:pPr>
      <w:r w:rsidRPr="000C198C">
        <w:rPr>
          <w:rFonts w:ascii="Arial" w:hAnsi="Arial" w:cs="Arial"/>
          <w:color w:val="404040"/>
          <w:sz w:val="40"/>
        </w:rPr>
        <w:t>Coahuila de Zaragoza para el Ejercicio Fiscal 201</w:t>
      </w:r>
      <w:r>
        <w:rPr>
          <w:rFonts w:ascii="Arial" w:hAnsi="Arial" w:cs="Arial"/>
          <w:color w:val="404040"/>
          <w:sz w:val="40"/>
        </w:rPr>
        <w:t>9</w:t>
      </w:r>
    </w:p>
    <w:p w14:paraId="278F619E" w14:textId="77777777" w:rsidR="00A642C6" w:rsidRDefault="00A642C6" w:rsidP="00A642C6"/>
    <w:p w14:paraId="42A0A238" w14:textId="77777777" w:rsidR="00A642C6" w:rsidRDefault="00A642C6" w:rsidP="00A642C6"/>
    <w:p w14:paraId="277C248C" w14:textId="77777777" w:rsidR="00A642C6" w:rsidRPr="003F3712" w:rsidRDefault="00A642C6" w:rsidP="00A642C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92DF68" w14:textId="77777777" w:rsidR="00A642C6" w:rsidRDefault="00A642C6" w:rsidP="00A642C6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br w:type="page"/>
      </w:r>
    </w:p>
    <w:p w14:paraId="7D917CBB" w14:textId="77777777" w:rsidR="00A642C6" w:rsidRPr="0073506F" w:rsidRDefault="00A642C6" w:rsidP="00A642C6">
      <w:pPr>
        <w:pStyle w:val="Default"/>
        <w:jc w:val="center"/>
        <w:rPr>
          <w:rFonts w:ascii="Arial" w:hAnsi="Arial" w:cs="Arial"/>
          <w:b/>
          <w:bCs/>
        </w:rPr>
      </w:pPr>
      <w:r w:rsidRPr="0073506F">
        <w:rPr>
          <w:rFonts w:ascii="Arial" w:hAnsi="Arial" w:cs="Arial"/>
          <w:b/>
          <w:bCs/>
        </w:rPr>
        <w:lastRenderedPageBreak/>
        <w:t>MARCO LEGAL</w:t>
      </w:r>
    </w:p>
    <w:p w14:paraId="516B1DF9" w14:textId="77777777" w:rsidR="00A642C6" w:rsidRPr="0073506F" w:rsidRDefault="00A642C6" w:rsidP="00A642C6">
      <w:pPr>
        <w:pStyle w:val="Default"/>
        <w:jc w:val="center"/>
        <w:rPr>
          <w:rFonts w:ascii="Arial" w:hAnsi="Arial" w:cs="Arial"/>
          <w:b/>
          <w:bCs/>
        </w:rPr>
      </w:pPr>
    </w:p>
    <w:p w14:paraId="1569C608" w14:textId="068F536D" w:rsidR="00A642C6" w:rsidRDefault="00A642C6" w:rsidP="00A642C6">
      <w:pPr>
        <w:pStyle w:val="Default"/>
        <w:ind w:firstLine="709"/>
        <w:jc w:val="both"/>
        <w:rPr>
          <w:rFonts w:ascii="Arial" w:hAnsi="Arial" w:cs="Arial"/>
          <w:bCs/>
        </w:rPr>
      </w:pPr>
      <w:r w:rsidRPr="0073506F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l día </w:t>
      </w:r>
      <w:r w:rsidR="00300EF5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 xml:space="preserve">  e</w:t>
      </w:r>
      <w:r w:rsidRPr="0073506F">
        <w:rPr>
          <w:rFonts w:ascii="Arial" w:hAnsi="Arial" w:cs="Arial"/>
          <w:bCs/>
        </w:rPr>
        <w:t xml:space="preserve">n la ciudad de </w:t>
      </w:r>
      <w:r w:rsidR="00300EF5">
        <w:rPr>
          <w:rFonts w:ascii="Arial" w:hAnsi="Arial" w:cs="Arial"/>
          <w:bCs/>
        </w:rPr>
        <w:t xml:space="preserve">Saltillo, </w:t>
      </w:r>
      <w:r w:rsidRPr="0073506F">
        <w:rPr>
          <w:rFonts w:ascii="Arial" w:hAnsi="Arial" w:cs="Arial"/>
          <w:bCs/>
        </w:rPr>
        <w:t>Coahuila de Zaragoza, con fundamento en lo dispuesto por el</w:t>
      </w:r>
      <w:r w:rsidR="000C6547">
        <w:rPr>
          <w:rFonts w:ascii="Arial" w:hAnsi="Arial" w:cs="Arial"/>
          <w:bCs/>
        </w:rPr>
        <w:t xml:space="preserve"> artículo 137 del capítulo III de la Administración Descentralizada del título III de la Administración Pública Municipal del Código Municipal para el Estado de Coahuila de Zaragoza, </w:t>
      </w:r>
      <w:commentRangeStart w:id="0"/>
      <w:r w:rsidRPr="0073506F">
        <w:rPr>
          <w:rFonts w:ascii="Arial" w:hAnsi="Arial" w:cs="Arial"/>
          <w:bCs/>
        </w:rPr>
        <w:t xml:space="preserve"> </w:t>
      </w:r>
      <w:commentRangeEnd w:id="0"/>
      <w:r w:rsidRPr="0073506F">
        <w:rPr>
          <w:rStyle w:val="Refdecomentario"/>
          <w:rFonts w:ascii="Arial" w:hAnsi="Arial" w:cs="Arial"/>
          <w:color w:val="auto"/>
          <w:sz w:val="24"/>
          <w:szCs w:val="24"/>
        </w:rPr>
        <w:commentReference w:id="0"/>
      </w:r>
      <w:r>
        <w:rPr>
          <w:rFonts w:ascii="Arial" w:hAnsi="Arial" w:cs="Arial"/>
          <w:bCs/>
        </w:rPr>
        <w:t xml:space="preserve">se llevó a cabo la reunión de </w:t>
      </w:r>
      <w:r w:rsidR="0038179B">
        <w:rPr>
          <w:rFonts w:ascii="Arial" w:hAnsi="Arial" w:cs="Arial"/>
          <w:bCs/>
        </w:rPr>
        <w:t xml:space="preserve">Consejo Directivo del Sistema para el Desarrollo Integral de la Familia del Municipio de Saltillo, Coahuila </w:t>
      </w:r>
      <w:r>
        <w:rPr>
          <w:rFonts w:ascii="Arial" w:hAnsi="Arial" w:cs="Arial"/>
          <w:bCs/>
        </w:rPr>
        <w:t xml:space="preserve">que es el órgano de gobierno de la entidad paramunicipal; y que en uso de sus facultades y competencias, dicho órgano aprobó </w:t>
      </w:r>
      <w:r w:rsidR="00377802">
        <w:rPr>
          <w:rFonts w:ascii="Arial" w:hAnsi="Arial" w:cs="Arial"/>
          <w:bCs/>
        </w:rPr>
        <w:t>el</w:t>
      </w:r>
      <w:r>
        <w:rPr>
          <w:rFonts w:ascii="Arial" w:hAnsi="Arial" w:cs="Arial"/>
          <w:bCs/>
        </w:rPr>
        <w:t xml:space="preserve"> presupuesto de egresos para el ejercicio fiscal 2019. </w:t>
      </w:r>
    </w:p>
    <w:p w14:paraId="15DEDBF4" w14:textId="77777777" w:rsidR="00A642C6" w:rsidRPr="0073506F" w:rsidRDefault="00A642C6" w:rsidP="00A642C6">
      <w:pPr>
        <w:pStyle w:val="Default"/>
        <w:ind w:firstLine="709"/>
        <w:jc w:val="both"/>
        <w:rPr>
          <w:rFonts w:ascii="Arial" w:hAnsi="Arial" w:cs="Arial"/>
          <w:bCs/>
        </w:rPr>
      </w:pPr>
    </w:p>
    <w:p w14:paraId="21A8D837" w14:textId="77777777" w:rsidR="00A642C6" w:rsidRPr="0073506F" w:rsidRDefault="00A642C6" w:rsidP="00A642C6">
      <w:pPr>
        <w:pStyle w:val="Default"/>
        <w:ind w:firstLine="708"/>
        <w:jc w:val="both"/>
        <w:rPr>
          <w:rFonts w:ascii="Arial" w:hAnsi="Arial" w:cs="Arial"/>
          <w:b/>
          <w:bCs/>
        </w:rPr>
      </w:pPr>
      <w:r w:rsidRPr="0073506F">
        <w:rPr>
          <w:rFonts w:ascii="Arial" w:hAnsi="Arial" w:cs="Arial"/>
          <w:bCs/>
        </w:rPr>
        <w:t>De conformidad con lo dispuesto en los artículos 36, 38, 41 y 42 de la Ley General de Contabilidad Gubernamental, se disponen los clasificadores presupuestarios de egresos para su aprobación; en este sentido, este documento sirve como el instrumento de aprobación con el que se justificarán los registros auxiliares aprobados, que sirvan de referencia para mostrar los avances presupuestarios</w:t>
      </w:r>
      <w:commentRangeStart w:id="1"/>
      <w:r w:rsidRPr="0073506F">
        <w:rPr>
          <w:rFonts w:ascii="Arial" w:hAnsi="Arial" w:cs="Arial"/>
          <w:bCs/>
        </w:rPr>
        <w:t>.</w:t>
      </w:r>
      <w:commentRangeEnd w:id="1"/>
      <w:r>
        <w:rPr>
          <w:rStyle w:val="Refdecomentario"/>
          <w:rFonts w:asciiTheme="minorHAnsi" w:hAnsiTheme="minorHAnsi" w:cstheme="minorBidi"/>
          <w:color w:val="auto"/>
        </w:rPr>
        <w:commentReference w:id="1"/>
      </w:r>
    </w:p>
    <w:p w14:paraId="657B6EC6" w14:textId="77777777" w:rsidR="00A642C6" w:rsidRPr="0073506F" w:rsidRDefault="00A642C6" w:rsidP="00A642C6">
      <w:pPr>
        <w:pStyle w:val="Default"/>
        <w:jc w:val="center"/>
        <w:rPr>
          <w:rFonts w:ascii="Arial" w:hAnsi="Arial" w:cs="Arial"/>
          <w:b/>
          <w:bCs/>
        </w:rPr>
      </w:pPr>
    </w:p>
    <w:p w14:paraId="4B5595FE" w14:textId="6942F614" w:rsidR="00A642C6" w:rsidRPr="0073506F" w:rsidRDefault="00A642C6" w:rsidP="00A642C6">
      <w:pPr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3506F">
        <w:rPr>
          <w:rFonts w:ascii="Arial" w:hAnsi="Arial" w:cs="Arial"/>
          <w:bCs/>
          <w:sz w:val="24"/>
          <w:szCs w:val="24"/>
        </w:rPr>
        <w:t xml:space="preserve">Los presupuestos de egresos tienen como origen los montos contemplados en </w:t>
      </w:r>
      <w:r>
        <w:rPr>
          <w:rFonts w:ascii="Arial" w:hAnsi="Arial" w:cs="Arial"/>
          <w:bCs/>
          <w:sz w:val="24"/>
          <w:szCs w:val="24"/>
        </w:rPr>
        <w:t>el P</w:t>
      </w:r>
      <w:r w:rsidRPr="0073506F">
        <w:rPr>
          <w:rFonts w:ascii="Arial" w:hAnsi="Arial" w:cs="Arial"/>
          <w:bCs/>
          <w:sz w:val="24"/>
          <w:szCs w:val="24"/>
        </w:rPr>
        <w:t xml:space="preserve">resupuesto de </w:t>
      </w:r>
      <w:r>
        <w:rPr>
          <w:rFonts w:ascii="Arial" w:hAnsi="Arial" w:cs="Arial"/>
          <w:bCs/>
          <w:sz w:val="24"/>
          <w:szCs w:val="24"/>
        </w:rPr>
        <w:t>E</w:t>
      </w:r>
      <w:r w:rsidRPr="0073506F">
        <w:rPr>
          <w:rFonts w:ascii="Arial" w:hAnsi="Arial" w:cs="Arial"/>
          <w:bCs/>
          <w:sz w:val="24"/>
          <w:szCs w:val="24"/>
        </w:rPr>
        <w:t xml:space="preserve">gresos del Municipio de </w:t>
      </w:r>
      <w:r w:rsidR="00300EF5">
        <w:rPr>
          <w:rFonts w:ascii="Arial" w:hAnsi="Arial" w:cs="Arial"/>
          <w:bCs/>
          <w:sz w:val="24"/>
          <w:szCs w:val="24"/>
        </w:rPr>
        <w:t>Saltillo, Coahuila</w:t>
      </w:r>
      <w:r>
        <w:rPr>
          <w:rFonts w:ascii="Arial" w:hAnsi="Arial" w:cs="Arial"/>
          <w:bCs/>
          <w:sz w:val="24"/>
          <w:szCs w:val="24"/>
        </w:rPr>
        <w:t xml:space="preserve"> para el ejercicio fiscal 2019</w:t>
      </w:r>
      <w:r w:rsidRPr="0073506F">
        <w:rPr>
          <w:rFonts w:ascii="Arial" w:hAnsi="Arial" w:cs="Arial"/>
          <w:bCs/>
          <w:sz w:val="24"/>
          <w:szCs w:val="24"/>
        </w:rPr>
        <w:t xml:space="preserve">, mismos que se desglosan a continuación.  </w:t>
      </w:r>
    </w:p>
    <w:p w14:paraId="2D6818FA" w14:textId="77777777" w:rsidR="00A642C6" w:rsidRDefault="00A642C6" w:rsidP="00A642C6">
      <w:pPr>
        <w:rPr>
          <w:rFonts w:ascii="Arial" w:hAnsi="Arial" w:cs="Arial"/>
          <w:sz w:val="24"/>
          <w:szCs w:val="24"/>
        </w:rPr>
      </w:pPr>
    </w:p>
    <w:p w14:paraId="0D92F149" w14:textId="77777777" w:rsidR="00A642C6" w:rsidRPr="0073506F" w:rsidRDefault="00A642C6" w:rsidP="00A642C6">
      <w:pPr>
        <w:jc w:val="center"/>
        <w:rPr>
          <w:rFonts w:ascii="Arial" w:hAnsi="Arial" w:cs="Arial"/>
          <w:b/>
          <w:sz w:val="24"/>
          <w:szCs w:val="24"/>
        </w:rPr>
      </w:pPr>
      <w:r w:rsidRPr="0073506F">
        <w:rPr>
          <w:rFonts w:ascii="Arial" w:hAnsi="Arial" w:cs="Arial"/>
          <w:b/>
          <w:sz w:val="24"/>
          <w:szCs w:val="24"/>
        </w:rPr>
        <w:t>Capítulo I</w:t>
      </w:r>
    </w:p>
    <w:p w14:paraId="593F356A" w14:textId="77777777" w:rsidR="00A642C6" w:rsidRDefault="00A642C6" w:rsidP="00A642C6">
      <w:pPr>
        <w:jc w:val="center"/>
        <w:rPr>
          <w:rFonts w:ascii="Arial" w:hAnsi="Arial" w:cs="Arial"/>
          <w:sz w:val="24"/>
          <w:szCs w:val="24"/>
        </w:rPr>
      </w:pPr>
      <w:r w:rsidRPr="0073506F">
        <w:rPr>
          <w:rFonts w:ascii="Arial" w:hAnsi="Arial" w:cs="Arial"/>
          <w:b/>
          <w:sz w:val="24"/>
          <w:szCs w:val="24"/>
        </w:rPr>
        <w:t>Presupuesto de Egresos</w:t>
      </w:r>
    </w:p>
    <w:p w14:paraId="68F110AD" w14:textId="77777777" w:rsidR="00A642C6" w:rsidRDefault="00A642C6" w:rsidP="00A642C6">
      <w:pPr>
        <w:jc w:val="both"/>
        <w:rPr>
          <w:rFonts w:ascii="Arial" w:hAnsi="Arial" w:cs="Arial"/>
          <w:sz w:val="24"/>
          <w:szCs w:val="24"/>
        </w:rPr>
      </w:pPr>
      <w:r w:rsidRPr="00367B0E">
        <w:rPr>
          <w:rFonts w:ascii="Arial" w:hAnsi="Arial" w:cs="Arial"/>
          <w:b/>
          <w:sz w:val="24"/>
          <w:szCs w:val="24"/>
        </w:rPr>
        <w:t xml:space="preserve">Artículo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.- La entidad paramunicipal se ajustará a las siguientes previsiones de egresos:</w:t>
      </w:r>
    </w:p>
    <w:p w14:paraId="0319AFA4" w14:textId="77777777" w:rsidR="00A642C6" w:rsidRDefault="00A642C6" w:rsidP="00A642C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Clasificador por Objeto del Gasto</w:t>
      </w:r>
      <w:commentRangeStart w:id="2"/>
      <w:r>
        <w:rPr>
          <w:rFonts w:ascii="Arial" w:hAnsi="Arial" w:cs="Arial"/>
          <w:sz w:val="24"/>
          <w:szCs w:val="24"/>
        </w:rPr>
        <w:t>.</w:t>
      </w:r>
      <w:commentRangeEnd w:id="2"/>
      <w:r>
        <w:rPr>
          <w:rStyle w:val="Refdecomentario"/>
        </w:rPr>
        <w:commentReference w:id="2"/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220"/>
        <w:gridCol w:w="2359"/>
      </w:tblGrid>
      <w:tr w:rsidR="00591CC6" w:rsidRPr="00591CC6" w14:paraId="5EAB96E7" w14:textId="77777777" w:rsidTr="00591CC6">
        <w:trPr>
          <w:trHeight w:val="27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612835FA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2.4. CLASIFICADOR POR OBJETO DEL GASTO</w:t>
            </w:r>
          </w:p>
        </w:tc>
      </w:tr>
      <w:tr w:rsidR="00591CC6" w:rsidRPr="00591CC6" w14:paraId="766BA3E9" w14:textId="77777777" w:rsidTr="00591CC6">
        <w:trPr>
          <w:trHeight w:val="27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77C90903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 2019</w:t>
            </w:r>
          </w:p>
        </w:tc>
      </w:tr>
      <w:tr w:rsidR="00591CC6" w:rsidRPr="00591CC6" w14:paraId="25477FAD" w14:textId="77777777" w:rsidTr="00591CC6">
        <w:trPr>
          <w:trHeight w:val="525"/>
        </w:trPr>
        <w:tc>
          <w:tcPr>
            <w:tcW w:w="6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1A7C0A2C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COG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239EFC73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PRESUPUESTO APROBADO</w:t>
            </w:r>
          </w:p>
        </w:tc>
      </w:tr>
      <w:tr w:rsidR="00591CC6" w:rsidRPr="00591CC6" w14:paraId="79F8B88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2F9D6A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5ACB77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PERSONALES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E06E7D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$40,734,150.00</w:t>
            </w:r>
          </w:p>
        </w:tc>
      </w:tr>
      <w:tr w:rsidR="00591CC6" w:rsidRPr="00591CC6" w14:paraId="74468043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CC37A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802AC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REMUNERACIONES AL PERSONAL DE CARACTER PERMANENTE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F6131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$26,126,550.00</w:t>
            </w:r>
          </w:p>
        </w:tc>
      </w:tr>
      <w:tr w:rsidR="00591CC6" w:rsidRPr="00591CC6" w14:paraId="6B820F2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38BA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1E66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Dietas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FE71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CBA582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B961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AFD1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Haberes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CA03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27322B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4E6F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AEB72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Sueldos Base al Personal Permanente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4357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$26,126,550.00</w:t>
            </w:r>
          </w:p>
        </w:tc>
      </w:tr>
      <w:tr w:rsidR="00591CC6" w:rsidRPr="00591CC6" w14:paraId="67F6FED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6B6B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B8EC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Remuneraciones por Adscripción Laboral en el Extranjero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1200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91CC6" w:rsidRPr="00591CC6" w14:paraId="00323C0E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9C5F5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018A0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REMUNERACIONES AL PERSONAL DE CARACTER TRANSITORIO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18319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1354A2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974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6C03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Honorarios Asimilables a Salarios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7AC2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6B3A75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9E9F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1220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2A7F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Sueldos Base al Personal Eventual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3724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994C55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7B27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71EE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Retribuciones por Servicios de Carácter Social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883C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1E4430C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4205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9226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Retribución a los Representantes de los Trabajadores y de los Patrones en la Junta de Conciliación y Arbitraje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A059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6AD218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ED061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1300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106FF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REMUNERACIONES ADICIONALES Y ESPECIALES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A3F9A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$5,007,600.00</w:t>
            </w:r>
          </w:p>
        </w:tc>
      </w:tr>
      <w:tr w:rsidR="00591CC6" w:rsidRPr="00591CC6" w14:paraId="3DC2E1F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B47B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79B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Primas por Años de Servicios Efectivos Prestados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8745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$7,600.00</w:t>
            </w:r>
          </w:p>
        </w:tc>
      </w:tr>
      <w:tr w:rsidR="00591CC6" w:rsidRPr="00591CC6" w14:paraId="589DF069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30CA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959A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Primas de Vacaciones, Dominical y Gratificación de Fin de Año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1469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$5,000,000.00</w:t>
            </w:r>
          </w:p>
        </w:tc>
      </w:tr>
      <w:tr w:rsidR="00591CC6" w:rsidRPr="00591CC6" w14:paraId="4BD58D1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CD90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E455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Extraordinarias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81BF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D9398E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2E50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91B6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Compensaciones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E154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0ACC95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E2B8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9218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Sobrehaberes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7199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9045B4A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5A7A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DE50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Asignaciones de Técnico, de Mando, por Comisión, de Vuelo y de Técnico Especial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8D15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6C64085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EE77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D7C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Honorarios Especiales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FE58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F64233C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5F02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BE19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Participaciones por Vigilancia en el Cumplimiento de las Leyes y Custodia de Valores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A1F6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18DF90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A8AD0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1400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03E07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SEGURIDAD SOCIAL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C6B15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$2,900,000.00</w:t>
            </w:r>
          </w:p>
        </w:tc>
      </w:tr>
      <w:tr w:rsidR="00591CC6" w:rsidRPr="00591CC6" w14:paraId="09392CB7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636C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A94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de Seguridad Social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B67C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A74099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1FC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0F11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a Fondos de Vivienda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D79B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031C97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1066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0674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al Sistema para el Retiro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5F26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$2,900,000.00</w:t>
            </w:r>
          </w:p>
        </w:tc>
      </w:tr>
      <w:tr w:rsidR="00591CC6" w:rsidRPr="00591CC6" w14:paraId="77157C6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995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6DC7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para Seguros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4F27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E07E37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52E48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1500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159F7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OTRAS PRESTACIONES SOCIALES Y ECONOMICAS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92F68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$6,700,000.00</w:t>
            </w:r>
          </w:p>
        </w:tc>
      </w:tr>
      <w:tr w:rsidR="00591CC6" w:rsidRPr="00591CC6" w14:paraId="3A2BAED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E514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E79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Cuotas para el Fondo de Ahorro y Fondo de Trabajo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E65F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2B3DE6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E773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F88E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Indemnizaciones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3507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$200,000.00</w:t>
            </w:r>
          </w:p>
        </w:tc>
      </w:tr>
      <w:tr w:rsidR="00591CC6" w:rsidRPr="00591CC6" w14:paraId="45DCDE9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8973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F26B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Prestaciones y Haberes de Retiro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C808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B3570C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33AB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14B3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Prestaciones Contractuales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0303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$500,000.00</w:t>
            </w:r>
          </w:p>
        </w:tc>
      </w:tr>
      <w:tr w:rsidR="00591CC6" w:rsidRPr="00591CC6" w14:paraId="0001BD0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B69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CD9E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Apoyos a la Capacitación de los Servidores Públicos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13F9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EA65074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CA2D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FAC8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Prestaciones Sociales y Económicas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BAFD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$6,000,000.00</w:t>
            </w:r>
          </w:p>
        </w:tc>
      </w:tr>
      <w:tr w:rsidR="00591CC6" w:rsidRPr="00591CC6" w14:paraId="165309E7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69618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1600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D0889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PREVISIONES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15A47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42867DA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F9DE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8E56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Previsiones de Carácter Laboral, Económica y de Seguridad Social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6903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B603B0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24DB0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1700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F47F2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PAGO DE ESTIMULOS A SERVIDORES PUBLICOS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BED78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06582A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455B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99B8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Estímulos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09DE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E8CAED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2FAB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3BF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Recompensas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0EFC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60F81F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61B60D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2000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35FEF6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2710D1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$5,945,000.00</w:t>
            </w:r>
          </w:p>
        </w:tc>
      </w:tr>
      <w:tr w:rsidR="00591CC6" w:rsidRPr="00591CC6" w14:paraId="7EA45325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FAE34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EE449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MATERIALES DE ADMINISTRACION, EMISION DE DOCUMENTOS Y ARTICULOS OFICIALES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C9D2A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$2,660,000.00</w:t>
            </w:r>
          </w:p>
        </w:tc>
      </w:tr>
      <w:tr w:rsidR="00591CC6" w:rsidRPr="00591CC6" w14:paraId="5A8D6C0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AEE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07C2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Materiales, Útiles y Equipos Menores de Oficina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7D2C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$500,000.00</w:t>
            </w:r>
          </w:p>
        </w:tc>
      </w:tr>
      <w:tr w:rsidR="00591CC6" w:rsidRPr="00591CC6" w14:paraId="7999312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965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3931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y Útiles de Impresión y Reproducción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E34B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$600,000.00</w:t>
            </w:r>
          </w:p>
        </w:tc>
      </w:tr>
      <w:tr w:rsidR="00591CC6" w:rsidRPr="00591CC6" w14:paraId="7319D21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EF1B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AF56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 Estadístico y Geográfico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4818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83CD588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E739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5EFD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E6EC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$5,000.00</w:t>
            </w:r>
          </w:p>
        </w:tc>
      </w:tr>
      <w:tr w:rsidR="00591CC6" w:rsidRPr="00591CC6" w14:paraId="475179B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8AB4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0B49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 Impreso e Información Digital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BE15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$5,000.00</w:t>
            </w:r>
          </w:p>
        </w:tc>
      </w:tr>
      <w:tr w:rsidR="00591CC6" w:rsidRPr="00591CC6" w14:paraId="56FCE3D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8100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C3B4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 de Limpieza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BF9D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$250,000.00</w:t>
            </w:r>
          </w:p>
        </w:tc>
      </w:tr>
      <w:tr w:rsidR="00591CC6" w:rsidRPr="00591CC6" w14:paraId="611D09D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E233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A134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y Útiles de Enseñanza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369C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$1,300,000.00</w:t>
            </w:r>
          </w:p>
        </w:tc>
      </w:tr>
      <w:tr w:rsidR="00591CC6" w:rsidRPr="00591CC6" w14:paraId="6ED2E7ED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EAF0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2180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956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para el Registro e Identificación de Bienes y Personas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985E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45B105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18565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B579D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ALIMENTOS Y UTENSILIOS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10CB7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$660,000.00</w:t>
            </w:r>
          </w:p>
        </w:tc>
      </w:tr>
      <w:tr w:rsidR="00591CC6" w:rsidRPr="00591CC6" w14:paraId="508FA2A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FA21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A322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Alimenticios para Personas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4092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$650,000.00</w:t>
            </w:r>
          </w:p>
        </w:tc>
      </w:tr>
      <w:tr w:rsidR="00591CC6" w:rsidRPr="00591CC6" w14:paraId="3F57CC0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F2B1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5166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Alimenticios para Animales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A443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7BE59A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BA8B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49C2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Utensilios para el Servicio de Alimentación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80B1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$10,000.00</w:t>
            </w:r>
          </w:p>
        </w:tc>
      </w:tr>
      <w:tr w:rsidR="00591CC6" w:rsidRPr="00591CC6" w14:paraId="01732ED0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8255E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2300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25560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MATERIAS PRIMAS Y MATERIALES DE PRODUCCION Y COMERCIALIZACION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623AB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$900,000.00</w:t>
            </w:r>
          </w:p>
        </w:tc>
      </w:tr>
      <w:tr w:rsidR="00591CC6" w:rsidRPr="00591CC6" w14:paraId="44EE2182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79B1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47D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Alimenticios, Agropecuarios y Forestales Adquiridos como Materia Prima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E805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2A417F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4FF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0AB7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Insumos Textiles Adquiridos como Materia Prima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EF46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907C3C4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6B0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BB9C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de Papel, Cartón e Impresos Adquiridos como Materia Prima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2865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77296F3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E171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87B8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Combustibles, Lubricantes, Aditivos, Carbón y sus Derivados Adquiridos como Materia Prima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7263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39989BA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5C94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8BE2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Químicos, Farmacéuticos y de Laboratorio Adquiridos como Materia Prima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3D1E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6220BDB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57E7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233B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Metálicos y a Base de Minerales no Metálicos Adquiridos como Materia Prima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5BC3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635B6F0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D98C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B5B1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de Cuero, Piel, Plástico y Hule Adquiridos como Materia Prima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370A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D4B128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DEB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70D6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Mercancías Adquiridas para su Comercialización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A383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A371AA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DDF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A68F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Productos Adquiridos como Materia Prima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94E2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$900,000.00</w:t>
            </w:r>
          </w:p>
        </w:tc>
      </w:tr>
      <w:tr w:rsidR="00591CC6" w:rsidRPr="00591CC6" w14:paraId="2E255539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05A01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2400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DBEAD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MATERIALES Y ARTICULOS DE CONSTRUCCION Y DE REPARACION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CC715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$5,000.00</w:t>
            </w:r>
          </w:p>
        </w:tc>
      </w:tr>
      <w:tr w:rsidR="00591CC6" w:rsidRPr="00591CC6" w14:paraId="7386011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3492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9D75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Minerales no Metálicos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65E8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224CBF5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3CBB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B33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Cemento y Productos de Concreto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97A4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EA930C4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171D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9E88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Cal, Yeso y Productos de Yeso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95FB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852DD4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0A7D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3DEB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Madera y Productos de Madera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4C76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D3A275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11B8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FA1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Vidrio y Productos de Vidrio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9269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9D2E6D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47FE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AF94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 Eléctrico y Electrónico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A4CD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$5,000.00</w:t>
            </w:r>
          </w:p>
        </w:tc>
      </w:tr>
      <w:tr w:rsidR="00591CC6" w:rsidRPr="00591CC6" w14:paraId="7E0D987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DAC9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7CA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Artículos Metálicos para la Construcción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44F2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CA8942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F96B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5402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Complementarios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AB39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FE3C3CA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7B8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A8CB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Materiales y Artículos de Construcción y Reparación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5E5F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F9C3782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DB09C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2500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12F8A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PRODUCTOS QUIMICOS, FARMACEUTICOS Y DE LABORATORIO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D8EA2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$800,000.00</w:t>
            </w:r>
          </w:p>
        </w:tc>
      </w:tr>
      <w:tr w:rsidR="00591CC6" w:rsidRPr="00591CC6" w14:paraId="25C386E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A3F6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04A8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Químicos Básicos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9237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66608D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BBFA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48B8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Fertilizantes, Pesticidas y Otros Agroquímicos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9079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ADCFE44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F2FF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1338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Medicinas y Productos Farmacéuticos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1F55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$600,000.00</w:t>
            </w:r>
          </w:p>
        </w:tc>
      </w:tr>
      <w:tr w:rsidR="00591CC6" w:rsidRPr="00591CC6" w14:paraId="53902015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3485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C644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Materiales, Accesorios y Suministros Médicos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F530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$200,000.00</w:t>
            </w:r>
          </w:p>
        </w:tc>
      </w:tr>
      <w:tr w:rsidR="00591CC6" w:rsidRPr="00591CC6" w14:paraId="439A501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BB3D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6D1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Materiales, Accesorios y Suministros de Laboratorio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8DC5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F620555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F9C0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1CDA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Fibras Sintéticas, Hules, Plásticos y Derivados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B44F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ACAF7C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377E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BB3A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Productos Químicos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80CA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164CBD7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8F75B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2600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A3B5C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COMBUSTIBLES, LUBRICANTES Y ADITIVOS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81C4B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$700,000.00</w:t>
            </w:r>
          </w:p>
        </w:tc>
      </w:tr>
      <w:tr w:rsidR="00591CC6" w:rsidRPr="00591CC6" w14:paraId="5F695AF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CE0C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2610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2A4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Combustibles, Lubricantes y Aditivos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E8BE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$700,000.00</w:t>
            </w:r>
          </w:p>
        </w:tc>
      </w:tr>
      <w:tr w:rsidR="00591CC6" w:rsidRPr="00591CC6" w14:paraId="3D29C8F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42F0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2620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C928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Carbón y sus Derivados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D47D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4E66EBF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0E841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2700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EF401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VESTUARIO, BLANCOS, PRENDAS DE PROTECCION Y ARTICULOS DEPORTIVOS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79F63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$110,000.00</w:t>
            </w:r>
          </w:p>
        </w:tc>
      </w:tr>
      <w:tr w:rsidR="00591CC6" w:rsidRPr="00591CC6" w14:paraId="6D093CA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710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3D2A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Vestuario y Uniformes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4A0C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$110,000.00</w:t>
            </w:r>
          </w:p>
        </w:tc>
      </w:tr>
      <w:tr w:rsidR="00591CC6" w:rsidRPr="00591CC6" w14:paraId="579440B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983C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1355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Prendas de Seguridad y Protección Personal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858D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3B0FA0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275F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3FF9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Artículos Deportivos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FFCC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4DE6E0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44D6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9920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Textiles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3DFD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34F6426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EF9B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F147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Blancos y Otros Productos Textiles, Excepto Prendas de Vestir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1B09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5A52B0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C1C57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2800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C25BC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MATERIALES Y SUMINISTROS PARA SEGURIDAD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469A9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BFCB2C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1ABA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F66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Sustancias y Materiales Explosivos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6F97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8C9F97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35BC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BE5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de Seguridad Pública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94D5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242656D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4672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5447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Prendas de Protección para Seguridad Pública y Nacional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05D2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0F5F2B7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39F2A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2900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1E7B1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HERRAMIENTAS, REFACCIONES Y ACCESORIOS MENORES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64B80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$110,000.00</w:t>
            </w:r>
          </w:p>
        </w:tc>
      </w:tr>
      <w:tr w:rsidR="00591CC6" w:rsidRPr="00591CC6" w14:paraId="39630E3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D131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27DE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Herramientas Menores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4B5E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$50,000.00</w:t>
            </w:r>
          </w:p>
        </w:tc>
      </w:tr>
      <w:tr w:rsidR="00591CC6" w:rsidRPr="00591CC6" w14:paraId="5A8DD97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4859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6654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de Edificios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8F43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$40,000.00</w:t>
            </w:r>
          </w:p>
        </w:tc>
      </w:tr>
      <w:tr w:rsidR="00591CC6" w:rsidRPr="00591CC6" w14:paraId="68A94943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D85C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0DB7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0070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$10,000.00</w:t>
            </w:r>
          </w:p>
        </w:tc>
      </w:tr>
      <w:tr w:rsidR="00591CC6" w:rsidRPr="00591CC6" w14:paraId="615C8B6F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C8D5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83CE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5E12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$10,000.00</w:t>
            </w:r>
          </w:p>
        </w:tc>
      </w:tr>
      <w:tr w:rsidR="00591CC6" w:rsidRPr="00591CC6" w14:paraId="3FDD420A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E067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B586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de Equipo e Instrumental Médico y de Laboratorio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B385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566BD3D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B4AB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C9C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de Equipo de Transporte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206A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AE65555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6B55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683F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de Equipo de Defensa y Seguridad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1ACF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6E6E4B9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4552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47B2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de Maquinaria y Otros Equipos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4B4B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431B239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13EE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64E5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Otros Bienes Muebles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89BE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5091DF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18F359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3000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E077F2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GENERALES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0A5D5D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$6,785,000.00</w:t>
            </w:r>
          </w:p>
        </w:tc>
      </w:tr>
      <w:tr w:rsidR="00591CC6" w:rsidRPr="00591CC6" w14:paraId="05107FD5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CFD23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C166D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BASICOS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94446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$755,000.00</w:t>
            </w:r>
          </w:p>
        </w:tc>
      </w:tr>
      <w:tr w:rsidR="00591CC6" w:rsidRPr="00591CC6" w14:paraId="3A984FE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4B72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2B2B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Energía Eléctrica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F4A7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$75,000.00</w:t>
            </w:r>
          </w:p>
        </w:tc>
      </w:tr>
      <w:tr w:rsidR="00591CC6" w:rsidRPr="00591CC6" w14:paraId="2D19AF2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D6D5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6D1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DAD9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$100,000.00</w:t>
            </w:r>
          </w:p>
        </w:tc>
      </w:tr>
      <w:tr w:rsidR="00591CC6" w:rsidRPr="00591CC6" w14:paraId="3F11769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2676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6BA2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Agua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F75A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$360,000.00</w:t>
            </w:r>
          </w:p>
        </w:tc>
      </w:tr>
      <w:tr w:rsidR="00591CC6" w:rsidRPr="00591CC6" w14:paraId="038C9E86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E458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F513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Telefonía Tradicional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BBC1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$200,000.00</w:t>
            </w:r>
          </w:p>
        </w:tc>
      </w:tr>
      <w:tr w:rsidR="00591CC6" w:rsidRPr="00591CC6" w14:paraId="2469046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231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0195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Telefonía Celular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91A7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71A15D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992B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F61E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Telecomunicaciones y Satélites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AF37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32279FD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854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084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Acceso de Internet, Redes y Procesamiento de Información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26B1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591CC6" w:rsidRPr="00591CC6" w14:paraId="20646CF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C0D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8E17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Postales y Telegráficos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E07F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AB20EA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6131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6D90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Integrales y Otros Servicios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1D26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B96AE65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E967A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3A279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DE ARRENDAMIENTO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0EA9D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$60,000.00</w:t>
            </w:r>
          </w:p>
        </w:tc>
      </w:tr>
      <w:tr w:rsidR="00591CC6" w:rsidRPr="00591CC6" w14:paraId="7381A586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D13F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91D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de Terrenos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EDE4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A081BD4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8092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3220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4FB2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de Edificios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4186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29FDFB8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5EA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B67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4850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$60,000.00</w:t>
            </w:r>
          </w:p>
        </w:tc>
      </w:tr>
      <w:tr w:rsidR="00591CC6" w:rsidRPr="00591CC6" w14:paraId="6D91A5FA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6539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16EB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de Equipo e Instrumental Médico y de Laboratorio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2534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A08099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6A3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DC1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de Equipo de Transporte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7A66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A6626D1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50B4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F3ED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de Maquinaria, Otros Equipos y Herramientas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AD54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F66132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C081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EAD2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de Activos Intangibles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65CE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D140AB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C33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20A9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Financiero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D09F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7249E6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CF5D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FF24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Arrendamientos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E580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CA28170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DE7BC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3300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40A79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PROFESIONALES, CIENTIFICOS, TECNICOS Y OTROS SERVICIOS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6A1B3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$780,000.00</w:t>
            </w:r>
          </w:p>
        </w:tc>
      </w:tr>
      <w:tr w:rsidR="00591CC6" w:rsidRPr="00591CC6" w14:paraId="45A57152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CA6F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D2BC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Legales, de Contabilidad, Auditoría y Relacionados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4CB3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$550,000.00</w:t>
            </w:r>
          </w:p>
        </w:tc>
      </w:tr>
      <w:tr w:rsidR="00591CC6" w:rsidRPr="00591CC6" w14:paraId="251FC8E3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93D4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12C4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Diseño, Arquitectura, Ingeniería y Actividades Relacionadas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D7FE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83AE4ED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A608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6713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11D3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591CC6" w:rsidRPr="00591CC6" w14:paraId="09893C74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D546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BDA7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Servicios de Capacitación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817E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$80,000.00</w:t>
            </w:r>
          </w:p>
        </w:tc>
      </w:tr>
      <w:tr w:rsidR="00591CC6" w:rsidRPr="00591CC6" w14:paraId="5690AEB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F19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0808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Investigación Científica y Desarrollo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F72B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CD8E0F7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CB9A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C13B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E171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$80,000.00</w:t>
            </w:r>
          </w:p>
        </w:tc>
      </w:tr>
      <w:tr w:rsidR="00591CC6" w:rsidRPr="00591CC6" w14:paraId="2E228E17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372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EA6D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Protección y Seguridad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1BE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42BE83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D70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31D1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Vigilancia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06E8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69BC6D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9276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A747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Profesionales, Científicos y Técnicos Integrales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1BF7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$50,000.00</w:t>
            </w:r>
          </w:p>
        </w:tc>
      </w:tr>
      <w:tr w:rsidR="00591CC6" w:rsidRPr="00591CC6" w14:paraId="2E8152C8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29362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3400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0F212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FINANCIEROS, BANCARIOS Y COMERCIALES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789F3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$305,000.00</w:t>
            </w:r>
          </w:p>
        </w:tc>
      </w:tr>
      <w:tr w:rsidR="00591CC6" w:rsidRPr="00591CC6" w14:paraId="75ECD63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8CE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AC3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Financieros y Bancarios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6627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$85,000.00</w:t>
            </w:r>
          </w:p>
        </w:tc>
      </w:tr>
      <w:tr w:rsidR="00591CC6" w:rsidRPr="00591CC6" w14:paraId="7720035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3959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D802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Cobranza, Investigación Crediticia y Similar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AB6B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C62942A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DD6D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9CB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Recaudación, Traslado y Custodia de Valores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7DAD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7025D8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ADBF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62C6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Seguros de Responsabilidad Patrimonial y Fianzas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1A3B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$220,000.00</w:t>
            </w:r>
          </w:p>
        </w:tc>
      </w:tr>
      <w:tr w:rsidR="00591CC6" w:rsidRPr="00591CC6" w14:paraId="6773533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BBB4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D290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Seguro de Bienes Patrimoniales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ACF6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58E485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888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12A9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Almacenaje, Envase y Embalaje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C89C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899B0B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B3D6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E760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Fletes y Maniobras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392F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B110307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D7C7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C407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Comisiones por Ventas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2C6C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84C72D4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E26F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9C2A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Financieros, Bancarios y Comerciales Integrales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D29E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B8C993A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DE23E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3500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143C8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DE INSTALACION, REPARACION, MANTENIMIENTO Y CONSERVACION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63825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$610,000.00</w:t>
            </w:r>
          </w:p>
        </w:tc>
      </w:tr>
      <w:tr w:rsidR="00591CC6" w:rsidRPr="00591CC6" w14:paraId="6ABF045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F1A7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628C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Conservación y Mantenimiento Menor de Inmuebles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66DC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$250,000.00</w:t>
            </w:r>
          </w:p>
        </w:tc>
      </w:tr>
      <w:tr w:rsidR="00591CC6" w:rsidRPr="00591CC6" w14:paraId="4C1E6322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6B0F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0878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CAAB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EEDBADE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E6B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8F2B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52AF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591CC6" w:rsidRPr="00591CC6" w14:paraId="4E4522F6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6A38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3540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C337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Instalación, Reparación y Mantenimiento de Equipo e Instrumental Médico y de Laboratorio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ED8F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591CC6" w:rsidRPr="00591CC6" w14:paraId="0C7B5EF7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B24E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EDE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Reparación y Mantenimiento de Equipo de Transporte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AF9B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$200,000.00</w:t>
            </w:r>
          </w:p>
        </w:tc>
      </w:tr>
      <w:tr w:rsidR="00591CC6" w:rsidRPr="00591CC6" w14:paraId="04A4A87A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6F01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56B5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Reparación y Mantenimiento de Equipo de Defensa y Seguridad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3991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72E6C31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00EB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227E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1881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C0B702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504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30F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Limpieza y Manejo de Desechos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791A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6AB3B0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9B89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B7CC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Jardinería y Fumigación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FBFB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$120,000.00</w:t>
            </w:r>
          </w:p>
        </w:tc>
      </w:tr>
      <w:tr w:rsidR="00591CC6" w:rsidRPr="00591CC6" w14:paraId="6B0CEC57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0564E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3600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FD8D9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DE COMUNICACION SOCIAL Y PUBLICIDAD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2DF49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$2,130,000.00</w:t>
            </w:r>
          </w:p>
        </w:tc>
      </w:tr>
      <w:tr w:rsidR="00591CC6" w:rsidRPr="00591CC6" w14:paraId="22FB77FC" w14:textId="77777777" w:rsidTr="00591CC6">
        <w:trPr>
          <w:trHeight w:val="78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BB3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1A4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31C9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$2,100,000.00</w:t>
            </w:r>
          </w:p>
        </w:tc>
      </w:tr>
      <w:tr w:rsidR="00591CC6" w:rsidRPr="00591CC6" w14:paraId="1CA33947" w14:textId="77777777" w:rsidTr="00591CC6">
        <w:trPr>
          <w:trHeight w:val="78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6D6D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BC25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Difusión por Radio, Televisión y Otros Medios de Mensajes Comerciales para Promover la Venta de </w:t>
            </w:r>
            <w:proofErr w:type="spellStart"/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Benes</w:t>
            </w:r>
            <w:proofErr w:type="spellEnd"/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o Servicios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BD9E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36D4B25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21C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17F9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Creatividad, Preproducción y Producción de Publicidad, Excepto Internet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9D6A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$10,000.00</w:t>
            </w:r>
          </w:p>
        </w:tc>
      </w:tr>
      <w:tr w:rsidR="00591CC6" w:rsidRPr="00591CC6" w14:paraId="2BE6A73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8890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CDEE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Revelado de Fotografías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0213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591CC6" w:rsidRPr="00591CC6" w14:paraId="436DFF4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92B2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9C9B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la Industria Fílmica, del Sonido y del Video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C5B0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4128A16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8174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28EC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 de Creación y Difusión de Contenido Exclusivamente a Través de Internet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C764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585B884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8575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B8D6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Servicios de Información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D933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B5F2045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046C6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3700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BEA99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DE TRASLADO Y VIATICOS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7C01D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$360,000.00</w:t>
            </w:r>
          </w:p>
        </w:tc>
      </w:tr>
      <w:tr w:rsidR="00591CC6" w:rsidRPr="00591CC6" w14:paraId="7670C6B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5D36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B01B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Pasajes Aéreos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C817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$120,000.00</w:t>
            </w:r>
          </w:p>
        </w:tc>
      </w:tr>
      <w:tr w:rsidR="00591CC6" w:rsidRPr="00591CC6" w14:paraId="1B0C801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3615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96BB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Pasajes Terrestres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63F0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$30,000.00</w:t>
            </w:r>
          </w:p>
        </w:tc>
      </w:tr>
      <w:tr w:rsidR="00591CC6" w:rsidRPr="00591CC6" w14:paraId="15945ED5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44C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97BC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Pasajes Marítimos, Lacustres y Fluviales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D543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92F14A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6C23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63BC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Autotransporte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F51B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EFF870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81A7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C323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Viáticos en el País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FC39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$150,000.00</w:t>
            </w:r>
          </w:p>
        </w:tc>
      </w:tr>
      <w:tr w:rsidR="00591CC6" w:rsidRPr="00591CC6" w14:paraId="073B9DB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C8F4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09DC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Viáticos en el Extranjero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1F47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$60,000.00</w:t>
            </w:r>
          </w:p>
        </w:tc>
      </w:tr>
      <w:tr w:rsidR="00591CC6" w:rsidRPr="00591CC6" w14:paraId="40CC756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F642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3109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Gastos de Instalación y Traslado de Menaje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0C04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22AC3D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19B1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74F3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Integrales de Traslado y Viáticos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6E20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538F66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0FD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2608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Servicios de Traslado y Hospedaje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F2E8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59BA89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5226A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3800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A104C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OFICIALES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41C7D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$1,745,000.00</w:t>
            </w:r>
          </w:p>
        </w:tc>
      </w:tr>
      <w:tr w:rsidR="00591CC6" w:rsidRPr="00591CC6" w14:paraId="3358951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F98D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8920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Gastos de Ceremonial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8044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591CC6" w:rsidRPr="00591CC6" w14:paraId="107AC54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CA53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C081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Gastos de Orden Social y Cultural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F995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$1,700,000.00</w:t>
            </w:r>
          </w:p>
        </w:tc>
      </w:tr>
      <w:tr w:rsidR="00591CC6" w:rsidRPr="00591CC6" w14:paraId="5C04D2F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DDA8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5425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Congresos y Convenciones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DC5A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$25,000.00</w:t>
            </w:r>
          </w:p>
        </w:tc>
      </w:tr>
      <w:tr w:rsidR="00591CC6" w:rsidRPr="00591CC6" w14:paraId="5A46CAE5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F11A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4C9B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Exposiciones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A9AF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BA9EAA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29EA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C632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Gastos de Representación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5834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D318686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9CA50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3900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73972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 SERVICIOS GENERALES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7B2B1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$40,000.00</w:t>
            </w:r>
          </w:p>
        </w:tc>
      </w:tr>
      <w:tr w:rsidR="00591CC6" w:rsidRPr="00591CC6" w14:paraId="0F956C7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282B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E987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Funerarios y de Cementerios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C57E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AE9718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E335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4A05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y Derechos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72C4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$40,000.00</w:t>
            </w:r>
          </w:p>
        </w:tc>
      </w:tr>
      <w:tr w:rsidR="00591CC6" w:rsidRPr="00591CC6" w14:paraId="013C424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4756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8967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y Derechos de Importación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1D10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4066A1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642C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CA89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Sentencias y Resoluciones por Autoridad Competente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D1F4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FF6BDA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1F3F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A0AC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Penas, Multas, Accesorios y Actualizaciones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B396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B5A14F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5715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3960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A557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Gastos por Responsabilidades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CE8C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808D376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44F2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D872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Utilidades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7948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462AF30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50B2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9438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Nóminas y Otros que se Deriven de una Relación Laboral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0C85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BD44FC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7886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8813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Servicios Generales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2758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366D4B0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B056FE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4000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AA3500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ASIGNACIONES, SUBSIDIOS Y OTRAS AYUDAS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643001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$25,100,000.00</w:t>
            </w:r>
          </w:p>
        </w:tc>
      </w:tr>
      <w:tr w:rsidR="00591CC6" w:rsidRPr="00591CC6" w14:paraId="0A7987B7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FA1A1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C88A8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 INTERNAS Y ASIGNACIONES AL SECTOR PÚBLICO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77155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BAEA626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2F4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B832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Asignaciones Presupuestarias al Poder Ejecutivo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425E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E7A7C0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8BF1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8CE6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Asignaciones Presupuestarias al Poder Legislativo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2D32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8BAB077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590C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030E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Asignaciones Presupuestarias al Poder Judicial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01B0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6D5611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0B0E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688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Asignaciones Presupuestarias a Órganos Autónomos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90DD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C0B4BBC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AF46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F7BC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Internas Otorgadas a Entidades Paraestatales no Empresariales y no Financieras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C18A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8737977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54F8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9AF6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Internas Otorgadas a Entidades Paraestatales Empresariales y no Financieras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B2B2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52469E0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7C59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2FE8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Internas Otorgadas a Fideicomisos Públicos Empresariales y no Financieros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C4DE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62D34E5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E69E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11C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Internas Otorgadas a Instituciones Paraestatales Públicas Financieras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4D00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236FA13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3104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5556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Internas Otorgadas a Fideicomisos Públicos Financieros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94A5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DD4B6A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24836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D1810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 AL RESTO DEL SECTOR PÚBLICO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4F9A0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6408AC0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738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4210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D88F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Otorgadas a Entidades Paraestatales no Empresariales y no Financieras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C540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264061D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7CB6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4220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31E9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Otorgadas para Entidades Paraestatales Empresariales y no Financieras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371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D2624B8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B515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4230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B4E8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Otorgadas para Instituciones Paraestatales Públicas Financieras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0F43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D8DEFBD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B83E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4240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025B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Otorgadas a Entidades Federativas y Municipios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2929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F49C874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2F37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4250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D7F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 de Entidades Federativas y Municipios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80FF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31BE24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9BF3C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4300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E46A9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SUBSIDIOS Y SUBVENCIONES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D922E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C82BCB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4EE7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D7DA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a la Producción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99C6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5DA97D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E9E6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EF0A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a la Distribución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291A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DF18CF5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0341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C96B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a la Inversión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F350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7D1A09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956F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A11E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a la Prestación de Servicios Públicos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DB26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421EF7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B6B4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0085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para Cubrir Diferenciales de Tasas de Interés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DDC1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1191616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CAB8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C56B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a la Vivienda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6B48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F0EBD9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0F87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81EE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Subvenciones al Consumo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77CE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5B724F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713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3297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a Entidades Federativas y Municipios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A95F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DACCA54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704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A050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Subsidios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F779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813037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DAE1F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4400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1AA3E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AYUDAS SOCIALES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0ECE7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$25,100,000.00</w:t>
            </w:r>
          </w:p>
        </w:tc>
      </w:tr>
      <w:tr w:rsidR="00591CC6" w:rsidRPr="00591CC6" w14:paraId="231EC40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7F4F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4410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BB2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Sociales a Personas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4E62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$25,000,000.00</w:t>
            </w:r>
          </w:p>
        </w:tc>
      </w:tr>
      <w:tr w:rsidR="00591CC6" w:rsidRPr="00591CC6" w14:paraId="474C05A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3462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6A7C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Becas y Otras Ayudas para Programas de Capacitación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E2E1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20D36C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6A2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E5B3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Sociales a Instituciones de Enseñanza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F188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63B3D9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A750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8BBD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Sociales a Actividades Científicas o Académicas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A7A8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648AEE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6E50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D449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Sociales a Instituciones sin Fines de Lucro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C2E4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$100,000.00</w:t>
            </w:r>
          </w:p>
        </w:tc>
      </w:tr>
      <w:tr w:rsidR="00591CC6" w:rsidRPr="00591CC6" w14:paraId="2AD48DF5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2AC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1F3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Sociales a Cooperativas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22B5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B468EB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A71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4712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Sociales a Entidades de Interés Público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5923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3EEF7C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EA4D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62D6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por Desastres Naturales y Otros Siniestros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7F6A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9FC245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A5731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4500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3C868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PENSIONES Y JUBILACIONES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02C99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E3D65F4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B9EF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4510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F00E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Pensiones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2E30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987EDD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D21C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4520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847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Jubilaciones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8AE6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CC07E3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99C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4590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B85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Pensiones y Jubilaciones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2B32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6827A79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B6FF1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4600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64D98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 A FIDEICOMISOS, MANDATOS Y OTROS ANALOGOS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FA685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D609D4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140C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4610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E334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 del Poder Ejecutivo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2451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985FA86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F840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4620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9512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 del Poder Legislativo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AC64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9F3B0A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8A0E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4630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1769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 del Poder Judicial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E587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319F5C5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BF89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4640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919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 Públicos de Entidades Paraestatales no Empresariales y no Financieras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E240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30F21FC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6416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4650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3D0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 Públicos de Entidades Paraestatales Empresariales y no Financieras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BDEC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A2EC432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8D4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4660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904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 de Instituciones Públicas Financieras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278B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39E916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9B4B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4690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5ADF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Transferencias a Fideicomisos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F911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8DC84F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3BDE2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4700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C7371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 A LA SEGURIDAD SOCIAL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98756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EAA2C6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52F6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4710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9379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por Obligación de Ley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5C74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9C1349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766E2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4800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6D400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DONATIVOS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3E800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27209E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BBF0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4810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D3E0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Donativos a Instituciones sin Fines de Lucro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1400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377627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3006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4820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3DB5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Donativos a Entidades Federativas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37E7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4647CE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A254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4830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52D1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Donativos a Fideicomisos Privados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0E2A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E35F6E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7BDE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4840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BF0B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Donativos a Fideicomisos Estatales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DD0F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A77A28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D18A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4850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70BA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Donativos Internacionales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6780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7D44A6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A1C8E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4900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A6811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 AL EXTERIOR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B4455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97B476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8508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4910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1A8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para Gobiernos Extranjeros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5159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E8EAD0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F480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4920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B404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para Organismos Internacionales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E012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59CF6B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BA8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4930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4C67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para el Sector Privado Externo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E4D6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5BBA4F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1B0783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5000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A01556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BIENES MUEBLES, INMUEBLES E INTANGIBLES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0367F3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$1,180,000.00</w:t>
            </w:r>
          </w:p>
        </w:tc>
      </w:tr>
      <w:tr w:rsidR="00591CC6" w:rsidRPr="00591CC6" w14:paraId="4661EC16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B584B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B0E4D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MOBILIARIO Y EQUIPO DE ADMINISTRACION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47610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$270,000.00</w:t>
            </w:r>
          </w:p>
        </w:tc>
      </w:tr>
      <w:tr w:rsidR="00591CC6" w:rsidRPr="00591CC6" w14:paraId="4442C18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AD7B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26B8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Muebles de Oficina y Estantería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346E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$100,000.00</w:t>
            </w:r>
          </w:p>
        </w:tc>
      </w:tr>
      <w:tr w:rsidR="00591CC6" w:rsidRPr="00591CC6" w14:paraId="7C22ECF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78D8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CFE9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Muebles, Excepto de Oficina y Estantería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0719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591CC6" w:rsidRPr="00591CC6" w14:paraId="4F61D9F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ADA8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F9DC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Bienes Artísticos, Culturales y Científicos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3CDF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DE736F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4CDD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D3B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Objetos de Valor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9802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6F4228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525F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DFBA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de Cómputo y de Tecnologías de la Información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AF7D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$150,000.00</w:t>
            </w:r>
          </w:p>
        </w:tc>
      </w:tr>
      <w:tr w:rsidR="00591CC6" w:rsidRPr="00591CC6" w14:paraId="2CE4D36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E03F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BE47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Mobiliarios y Equipos de Administración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9789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140F914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8F3BB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5200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F2836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MOBILIARIO Y EQUIPO EDUCACIONAL Y RECREATIVO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A8729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$125,000.00</w:t>
            </w:r>
          </w:p>
        </w:tc>
      </w:tr>
      <w:tr w:rsidR="00591CC6" w:rsidRPr="00591CC6" w14:paraId="6E30B28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02F2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5210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E08E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Equipos y Aparatos Audiovisuales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805B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$50,000.00</w:t>
            </w:r>
          </w:p>
        </w:tc>
      </w:tr>
      <w:tr w:rsidR="00591CC6" w:rsidRPr="00591CC6" w14:paraId="7A94783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08E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5220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8B61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Aparatos Deportivos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DD22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C7CB42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593F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5230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AB32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Cámaras Fotográficas y de Video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827D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$25,000.00</w:t>
            </w:r>
          </w:p>
        </w:tc>
      </w:tr>
      <w:tr w:rsidR="00591CC6" w:rsidRPr="00591CC6" w14:paraId="44893AE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70DB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5290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DB8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 Mobiliario y Equipo Educacional y Recreativo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0E26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$50,000.00</w:t>
            </w:r>
          </w:p>
        </w:tc>
      </w:tr>
      <w:tr w:rsidR="00591CC6" w:rsidRPr="00591CC6" w14:paraId="159F9D35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A60C2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5300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2C482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EQUIPO E INSTRUMENTAL MEDICO Y DE LABORATORIO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D7A9F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$40,000.00</w:t>
            </w:r>
          </w:p>
        </w:tc>
      </w:tr>
      <w:tr w:rsidR="00591CC6" w:rsidRPr="00591CC6" w14:paraId="62CED586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EB88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5310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99DF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Médico y de Laboratorio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E93F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591CC6" w:rsidRPr="00591CC6" w14:paraId="5F8F8F3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2667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5320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10B6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Instrumental Médico y de Laboratorio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FBFD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591CC6" w:rsidRPr="00591CC6" w14:paraId="3A4770D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772C3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5400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E7388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VEHICULOS Y EQUIPO DE TRANSPORTE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6F8B8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$500,000.00</w:t>
            </w:r>
          </w:p>
        </w:tc>
      </w:tr>
      <w:tr w:rsidR="00591CC6" w:rsidRPr="00591CC6" w14:paraId="76116B06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18D1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5410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DF3F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Vehículos y Equipo Terrestre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5DB7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$500,000.00</w:t>
            </w:r>
          </w:p>
        </w:tc>
      </w:tr>
      <w:tr w:rsidR="00591CC6" w:rsidRPr="00591CC6" w14:paraId="5526D29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3BC9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5420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C18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Carrocerías y Remolques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93B5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D6814C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913F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5430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EC36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Aeroespacial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BA28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4E0A85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0EA8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5440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33D7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Ferroviario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B315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E275DE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7650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5450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C943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Embarcaciones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DE7E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2AAF9F4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CCA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5490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9D2B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Equipos de Transporte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4E10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7E24E8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43E8F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5500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4E531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EQUIPO DE DEFENSA Y SEGURIDAD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D61B4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8E8C10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BB76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5510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0DB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de Defensa y Seguridad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6A4B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EC05A6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4272F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5600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40B7B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MAQUINARIA, OTROS EQUIPOS Y HERRAMIENTAS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D4760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$200,000.00</w:t>
            </w:r>
          </w:p>
        </w:tc>
      </w:tr>
      <w:tr w:rsidR="00591CC6" w:rsidRPr="00591CC6" w14:paraId="0A03796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A2C2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4D6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Maquinaria y Equipo Agropecuario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31B1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7D01F5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45C4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4C1B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Maquinaria y Equipo Industrial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7A27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B7766D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5FB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6D24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Maquinaria y Equipo de Construcción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DEAD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FB46B61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02D8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5AF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Sistemas de Aire Acondicionado, Calefacción y de Refrigeración Industrial y Comercial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E2F9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$100,000.00</w:t>
            </w:r>
          </w:p>
        </w:tc>
      </w:tr>
      <w:tr w:rsidR="00591CC6" w:rsidRPr="00591CC6" w14:paraId="0B3D4C2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8329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8C5B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de Comunicación y Telecomunicación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5933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$50,000.00</w:t>
            </w:r>
          </w:p>
        </w:tc>
      </w:tr>
      <w:tr w:rsidR="00591CC6" w:rsidRPr="00591CC6" w14:paraId="7E16A0B3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FE76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8BA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Equipos de Generación Eléctrica, Aparatos y Accesorios Eléctricos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6FCA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EF8BB17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FE8A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DA27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Herramientas y Máquinas-Herramienta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F825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$50,000.00</w:t>
            </w:r>
          </w:p>
        </w:tc>
      </w:tr>
      <w:tr w:rsidR="00591CC6" w:rsidRPr="00591CC6" w14:paraId="7A741AE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E5FF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51F7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Equipos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5C93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D39A00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39731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5700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017C1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ACTIVOS BIOLOGICOS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0281C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747B09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E478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5710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AC4F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Bovinos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3C13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FDB0DD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DB23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5720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AFEB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Porcinos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B5DD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18AD35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FC98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5730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4002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Aves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6175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AF8C9F7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A0C1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5740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FA32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Ovinos y Caprinos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206B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759DA6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8CBA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5750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344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Peces y Acuicultura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7A8F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BB91EF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96F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5760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F4C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Equinos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4193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D986CB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6A3F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5770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A66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Especies Menores y de Zoológico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4BB0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A87571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05D0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5780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DFBF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Árboles y Plantas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7D01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0A9E6A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467B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5790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CB6D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Activos Biológicos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E651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873E48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0325E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5800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D3064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BIENES INMUEBLES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A5DF4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828AF9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24C2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865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Terrenos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0ED3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60E70B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4390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D665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Viviendas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CD1E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4CE0E9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669A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0C3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Edificios no Residenciales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E187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D23A33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4E0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5A7A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Bienes Inmuebles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E941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7026B25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3A9BE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5900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7AC11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ACTIVOS INTANGIBLES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4F15C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$45,000.00</w:t>
            </w:r>
          </w:p>
        </w:tc>
      </w:tr>
      <w:tr w:rsidR="00591CC6" w:rsidRPr="00591CC6" w14:paraId="48F2785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5691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CB07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Software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B297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$20,000.00</w:t>
            </w:r>
          </w:p>
        </w:tc>
      </w:tr>
      <w:tr w:rsidR="00591CC6" w:rsidRPr="00591CC6" w14:paraId="6EBB28D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FB81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50D7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Patentes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244E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D86F28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B8E4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E64D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Marcas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FF35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4511A5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3C99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877F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E68A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52F43E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D6A3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2A5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2C57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D064EF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D83B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2A1D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Franquicias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70B3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D518D9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F471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751D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Licencias Informáticas e Intelectuales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C659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$25,000.00</w:t>
            </w:r>
          </w:p>
        </w:tc>
      </w:tr>
      <w:tr w:rsidR="00591CC6" w:rsidRPr="00591CC6" w14:paraId="0D8F7C7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1EE3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C805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Licencias Industriales, Comerciales y Otras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41A3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4CA661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5AC3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C26B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Activos Intangibles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66D4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53EE59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3BBC73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6000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5D665A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INVERSION PÚBLICA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D071F0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58824E7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FB217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40520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OBRA PÚBLICA EN BIENES DE DOMINIO PÚBLICO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9801C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F5EE3A6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C78F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8E39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Edificación Habitacional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0AFA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FABA55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00C3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109E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Edificación no Habitacional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487D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FFE9D5A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38FF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C76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Construcción de Obras para el Abastecimiento de Agua, </w:t>
            </w:r>
            <w:proofErr w:type="spellStart"/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Petróleo,Gas</w:t>
            </w:r>
            <w:proofErr w:type="spellEnd"/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 Electricidad y Telecomunicaciones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8D8B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CB16328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75A5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855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División de Terrenos y Construcción de Obras de Urbanización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32A0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F12F1D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5C9F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24A7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Construcción de Vías de Comunicación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0B95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F6FDEB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41B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5E2B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Construcciones de Ingeniería Civil u Obra Pesada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66D6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06D0A3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B5B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87BD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Instalaciones y Equipamiento en Construcciones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37D5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679F979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E9B8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0798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Trabajos de Acabados en Edificaciones y Otros Trabajos Especializados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23B4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85A08D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64848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3C11E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OBRA PÚBLICA EN BIENES PROPIOS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88420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6CE883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21B8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6210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650A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Edificación Habitacional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0C4E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99AD12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807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6220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5920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Edificación no Habitacional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FA64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F63DD21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78DF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6230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DA4F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Construcción de Obras para el Abastecimiento de Agua, Petróleo, Gas, Electricidad y Telecomunicaciones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EF4D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5F0F810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73E6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6240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2331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División de Terrenos y Construcción de Obras de Urbanización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DBC6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4B7B36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25F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6250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2A91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Construcción de Vías de Comunicación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D6C7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9880F3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B496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6260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B77A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Construcciones de Ingeniería Civil u Obra Pesada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9A12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D94191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D684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6270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76DA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Instalaciones y Equipamiento en Construcciones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74A8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9858137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2F8E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6290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340E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Trabajos de Acabados en Edificaciones y Otros Trabajos Especializados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EDF3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ADE0FB4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BB051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6300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BEB1E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PROYECTOS PRODUCTIVOS Y ACCIONES DE FOMENTO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BB920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B1CA4F3" w14:textId="77777777" w:rsidTr="00591CC6">
        <w:trPr>
          <w:trHeight w:val="78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3B3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6310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58A1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Estudios, Formulación y Evaluación de Proyectos Productivos no Incluidos en Conceptos Anteriores de este Capítulo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0724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E32D98C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0B6A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6320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AE26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Ejecución de Proyectos Productivos no Incluidos en Conceptos Anteriores de este Capítulo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B7D4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104393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FD0C33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7000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6DF3D9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INVERSIONES FINANCIERAS Y OTRAS PROVISIONES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D4AFE2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AD08CBE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14BFA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09A2D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INVERSIONES PARA EL FOMENTO DE ACTIVIDADES PRODUCTIVAS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B7FF7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69F4752" w14:textId="77777777" w:rsidTr="00591CC6">
        <w:trPr>
          <w:trHeight w:val="78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08F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7110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8276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Créditos Otorgados por Entidades Federativas y Municipios al Sector Social y Privado para el Fomento de Actividades Productivas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C34B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AB26D85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FCB6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64F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Créditos Otorgados por las Entidades Federativas a Municipios para el Fomento de Actividades Productivas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C5DA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36BCD1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205F9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FFAFE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ACCIONES Y PARTICIPACIONES DE CAPITAL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0CAD9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CD72215" w14:textId="77777777" w:rsidTr="00591CC6">
        <w:trPr>
          <w:trHeight w:val="78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90D9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7210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BCA2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Entidades Paraestatales no Empresariales y no Financieras con Fines de Política Económica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701A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D1BCAA7" w14:textId="77777777" w:rsidTr="00591CC6">
        <w:trPr>
          <w:trHeight w:val="78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3653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7220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F6DF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Entidades Paraestatales Empresariales y no Financieras con Fines de Política Económica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A550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115DC15" w14:textId="77777777" w:rsidTr="00591CC6">
        <w:trPr>
          <w:trHeight w:val="78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A207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7230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D419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Instituciones Paraestatales Públicas Financieras con Fines de Política Económica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AF49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2BA5EBF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8F74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7240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457E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el Sector Privado con Fines de Política Económica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D40C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99D432A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17A0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7250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85E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Organismos Internacionales con Fines de Política Económica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139A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DE61962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65C0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7260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541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el Sector Externo con Fines de Política Económica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8684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84FCEBD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87C0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7270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BC21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el Sector Público con Fines de Gestión de Liquidez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184C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61B502C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AF9A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7280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896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el Sector Privado con Fines de Gestión de Liquidez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D344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C1996DF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F93A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7290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6E9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el Sector Externo con Fines de Gestión de Liquidez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0946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D80547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BDBAF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7300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BB247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COMPRA DE TITULOS Y VALORES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720D9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A9AC55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42CD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84FD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Bonos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C36A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EACE497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19ED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801E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Valores Representativos de Deuda Adquiridos con Fines de Política Económica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D428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E763B3B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A689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C679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Valores Representativos de Deuda Adquiridos con Fines de Gestión de Liquidez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EDEC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4014768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B41B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3F56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Obligaciones Negociables Adquiridas con Fines de Política Económica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B0D1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FDEB0DB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086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CE1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Obligaciones Negociables Adquiridas con Fines de Gestión de Liquidez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6D3F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B84DB3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37A6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CA2A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Valores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7DE3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629619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D9C04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7400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B1C60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CONCESION DE PRÉSTAMOS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078FE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D1D966C" w14:textId="77777777" w:rsidTr="00591CC6">
        <w:trPr>
          <w:trHeight w:val="78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0FC2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61D0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 Entidades Paraestatales no Empresariales y no Financieras con Fines de Política Económica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4DD6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D4F6CCB" w14:textId="77777777" w:rsidTr="00591CC6">
        <w:trPr>
          <w:trHeight w:val="78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0927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FA1E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 Entidades Paraestatales Empresariales y no Financieras con Fines de Política Económica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3812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F90AB87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D92A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08BC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 Instituciones Paraestatales Públicas Financieras con Fines de Política Económica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E38A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FFE4C7D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156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7440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E4B6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 Entidades Federativas y Municipios con Fines de Política Económica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FC9D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370413F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9310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A964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al Sector Privado con Fines de Política Económica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53A7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D1D2018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3BDD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6DB8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al Sector Externo con Fines de Política Económica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0B35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797DE1E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50C7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CFF9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al Sector Público con Fines de Gestión de Liquidez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66D3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4304A4E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125A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475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al Sector Privado con Fines de Gestión de Liquidez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7854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B05592E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F92E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7490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3E92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al Sector Externo con Fines de Gestión de Liquidez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48EC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AF46C3F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3B161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7500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CB958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INVERSIONES EN FIDEICOMISOS, MANDATOS Y OTROS ANALOGOS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330FD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704A28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99A8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7510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93D1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del Poder Ejecutivo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9DA3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EA27A2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0FB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7520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E6E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del Poder Legislativo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227E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458EEF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EA5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7530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BC4D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del Poder Judicial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BB05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006F715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37EA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7540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D895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Públicos no Empresariales y no Financieros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A471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5341F14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A86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7550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69E6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Públicos Empresariales y no Financieros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8DD7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02096A7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912B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7560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0B9A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Públicos Financieros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ED8D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F7063E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5E8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7570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72E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de Entidades Federativas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2BB1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12E91E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989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7580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F8BC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de Municipios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191A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4FFB21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F647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7590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F040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Inversiones en Fideicomisos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93FC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B43563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601A8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7600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E6DA9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OTRAS INVERSIONES FINANCIERAS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5C2D5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0F815B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E608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7610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920D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Depósitos a Largo Plazo en Moneda Nacional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D81C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0195D34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6F63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7620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F52F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Depósitos a Largo Plazo en Moneda Extranjera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E010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A095227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19659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7900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5A1EB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PROVISIONES PARA CONTINGENCIAS Y OTRAS EROGACIONES ESPECIALES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58AD9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7B6422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6E2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7910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B625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Contingencias por Fenómenos Naturales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7DEA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B2000C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3B71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7920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2E12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Contingencias Socioeconómicas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4E7D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1D8123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612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7990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B2D9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Erogaciones Especiales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0256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C3F97E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93FEFD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8000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4E0205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 Y APORTACIONES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5453CF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2181D5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B4700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39E1C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9876F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64C6394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B2D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F036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Fondo General de Participaciones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3493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336163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D8C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CB34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Fondo de Fomento Municipal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700C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64EC6F4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FAEE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582C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Participaciones de las Entidades Federativas a los Municipios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5C76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3B1C789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35C0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524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Conceptos Participables de la Federación a Entidades Federativas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A455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1D523E2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0927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F7B7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Conceptos Participables de la Federación a Municipios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0E38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823BC0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624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D1B1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Convenios de Colaboración Administrativa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4AD9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B455E1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F1AB1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8300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3D7AE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APORTACIONES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A1D3C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AF1DAFD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877E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8310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561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de la Federación a las Entidades Federativas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CF43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ADE1CA4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B032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5214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de la Federación a Municipios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A4B0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915397C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DC79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E1FF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de las Entidades Federativas a los Municipios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CAD6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B62A0F7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B278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966C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Previstas en Leyes y Decretos al Sistema de Protección Social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995B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0AD4569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6291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3B09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Previstas en Leyes y Decretos Compensatorias a Entidades Federativas y Municipios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9C0F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B434271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4C9A0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8500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BD999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CONVENIOS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BA25A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352788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8F3E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8510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1620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Convenios de Reasignación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94A4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E7FE9D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7AA5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8520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F964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Convenios de Descentralización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4788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4C84387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ADC6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8530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72E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Convenios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3AC5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6410EF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D3606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9000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526C29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DEUDA PÚBLICA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B02D20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816B1FD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E9110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3FCCF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AMORTIZACION DE LA DEUDA PÚBLICA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A787E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AEF5C3A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7412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B53F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Deuda Interna con Instituciones de Crédito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088D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5529D5C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040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23D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Deuda Interna por Emisión de Títulos y Valores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8917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86F75D9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BC5B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DAC0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Arrendamientos Financieros Nacionales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DE74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B45657F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EFD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67F3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Deuda Externa con Instituciones de Crédito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B7F7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2B707B8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3A99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E6B6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Deuda Externa con Organismos Financieros Internacionales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C702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EA460B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FF43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98C3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Deuda Bilateral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4314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FC3EE32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E3A9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AC06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Deuda Externa por Emisión de Títulos y Valores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3C11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2A5967D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5AF4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2431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Arrendamientos Financieros Internacionales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3717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8A3E85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8AF73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3B404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INTERESES DE LA DEUDA PÚBLICA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1E4E0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6516CE5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1E7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1165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 la Deuda Interna con Instituciones de Crédito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3DFE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041F1D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B6E1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AA36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Derivados de la Colocación de Títulos y Valores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C3BE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BB0C616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6CFE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340E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por Arrendamientos Financieros Nacionales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E22F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BCD8AB9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F7B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BB48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 la Deuda Externa con Instituciones de Crédito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A431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8B63AB6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FB73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4BB4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 la Deuda con Organismos Financieros Internacionales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18E2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F1F6928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7573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8F56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 la Deuda Bilateral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B3AE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C6790E2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E56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B348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Derivados de la Colocación de Títulos y Valores en el Exterior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B062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956E8E0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E070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9280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0FBC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por Arrendamientos Financieros Internacionales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7BF6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AEE181A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30A90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9300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D1283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COMISIONES DE LA DEUDA PÚBLICA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019CE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D68FC5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F556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CB7A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Comisiones de la Deuda Pública Interna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E239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56D9632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6CD8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6DDF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Comisiones de la Deuda Pública Externa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D986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153A743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27B4A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9400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4A8F9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GASTOS DE LA DEUDA PÚBLICA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733F6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99EDBC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4773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9410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DD2C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Gastos de la Deuda Pública Interna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B9C7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7E63A54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F50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9420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F82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Gastos de la Deuda Pública Externa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34F4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175B39E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587E0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9500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E6F63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COSTO POR COBERTURAS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8117A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E5FC655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88C9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9510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64EA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Costos por Coberturas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52A2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EDFCF1B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48776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9600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18AF8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APOYOS FINANCIEROS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12F8C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AF19C2F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8F13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9610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B6E0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Apoyos a Intermediarios Financieros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7E2B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EAB895D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1B42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9620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835F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Apoyos a Ahorradores y Deudores del Sistema Financiero Nacional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B5F1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8A5809D" w14:textId="77777777" w:rsidTr="00591CC6">
        <w:trPr>
          <w:trHeight w:val="52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C17B5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9900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A6A30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ADEUDOS DE EJERCICIOS FISCALES ANTERIORES (ADEFAS)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C95A9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317A74C" w14:textId="77777777" w:rsidTr="00591CC6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3E97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1542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ADEFAS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70E2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7DC4FE2" w14:textId="77777777" w:rsidTr="00591CC6">
        <w:trPr>
          <w:trHeight w:val="270"/>
        </w:trPr>
        <w:tc>
          <w:tcPr>
            <w:tcW w:w="6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D79C503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387B2A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</w:tbl>
    <w:p w14:paraId="6BC8BD04" w14:textId="77777777" w:rsidR="00A642C6" w:rsidRDefault="00A642C6" w:rsidP="00A642C6">
      <w:pPr>
        <w:jc w:val="both"/>
        <w:rPr>
          <w:rFonts w:ascii="Arial" w:hAnsi="Arial" w:cs="Arial"/>
          <w:sz w:val="24"/>
          <w:szCs w:val="24"/>
        </w:rPr>
      </w:pPr>
    </w:p>
    <w:p w14:paraId="0F082955" w14:textId="77777777" w:rsidR="00A642C6" w:rsidRDefault="00A642C6" w:rsidP="00A642C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Clasificador por Tipo </w:t>
      </w:r>
      <w:commentRangeStart w:id="3"/>
      <w:r>
        <w:rPr>
          <w:rFonts w:ascii="Arial" w:hAnsi="Arial" w:cs="Arial"/>
          <w:sz w:val="24"/>
          <w:szCs w:val="24"/>
        </w:rPr>
        <w:t>de</w:t>
      </w:r>
      <w:commentRangeEnd w:id="3"/>
      <w:r>
        <w:rPr>
          <w:rStyle w:val="Refdecomentario"/>
        </w:rPr>
        <w:commentReference w:id="3"/>
      </w:r>
      <w:r>
        <w:rPr>
          <w:rFonts w:ascii="Arial" w:hAnsi="Arial" w:cs="Arial"/>
          <w:sz w:val="24"/>
          <w:szCs w:val="24"/>
        </w:rPr>
        <w:t xml:space="preserve"> Gasto.</w:t>
      </w:r>
    </w:p>
    <w:tbl>
      <w:tblPr>
        <w:tblW w:w="8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6253"/>
        <w:gridCol w:w="2219"/>
      </w:tblGrid>
      <w:tr w:rsidR="00591CC6" w:rsidRPr="00591CC6" w14:paraId="5BA5D1BF" w14:textId="77777777" w:rsidTr="00591CC6">
        <w:trPr>
          <w:trHeight w:val="233"/>
        </w:trPr>
        <w:tc>
          <w:tcPr>
            <w:tcW w:w="8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25702E1D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2.5. CLASIFICADOR POR TIPO DE GASTO</w:t>
            </w:r>
          </w:p>
        </w:tc>
      </w:tr>
      <w:tr w:rsidR="00591CC6" w:rsidRPr="00591CC6" w14:paraId="7035F544" w14:textId="77777777" w:rsidTr="00591CC6">
        <w:trPr>
          <w:trHeight w:val="233"/>
        </w:trPr>
        <w:tc>
          <w:tcPr>
            <w:tcW w:w="8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036C639B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 2019</w:t>
            </w:r>
          </w:p>
        </w:tc>
      </w:tr>
      <w:tr w:rsidR="00591CC6" w:rsidRPr="00591CC6" w14:paraId="753D67DF" w14:textId="77777777" w:rsidTr="00591CC6">
        <w:trPr>
          <w:trHeight w:val="454"/>
        </w:trPr>
        <w:tc>
          <w:tcPr>
            <w:tcW w:w="6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610F283D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CTG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D8793CA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PRESUPUESTO APROBADO</w:t>
            </w:r>
          </w:p>
        </w:tc>
      </w:tr>
      <w:tr w:rsidR="00591CC6" w:rsidRPr="00591CC6" w14:paraId="460183AE" w14:textId="77777777" w:rsidTr="00591CC6">
        <w:trPr>
          <w:trHeight w:val="233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6DEC1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C7EF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 Corriente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0607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$78,564,150.00</w:t>
            </w:r>
          </w:p>
        </w:tc>
      </w:tr>
      <w:tr w:rsidR="00591CC6" w:rsidRPr="00591CC6" w14:paraId="13EA7A4F" w14:textId="77777777" w:rsidTr="00591CC6">
        <w:trPr>
          <w:trHeight w:val="233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58ADE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D4CA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 de Capital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1782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$1,180,000.00</w:t>
            </w:r>
          </w:p>
        </w:tc>
      </w:tr>
      <w:tr w:rsidR="00591CC6" w:rsidRPr="00591CC6" w14:paraId="39D67D7A" w14:textId="77777777" w:rsidTr="00591CC6">
        <w:trPr>
          <w:trHeight w:val="45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2E6E4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0898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Deuda y Disminución de Pasivos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8CB9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991C80C" w14:textId="77777777" w:rsidTr="00591CC6">
        <w:trPr>
          <w:trHeight w:val="233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87846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B162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Pensiones y Jubilaciones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DD8C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0438BF6" w14:textId="77777777" w:rsidTr="00591CC6">
        <w:trPr>
          <w:trHeight w:val="233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43CF7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3A9F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Participaciones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B771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4D277B4" w14:textId="77777777" w:rsidTr="00591CC6">
        <w:trPr>
          <w:trHeight w:val="233"/>
        </w:trPr>
        <w:tc>
          <w:tcPr>
            <w:tcW w:w="6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4A5D2C77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7FB1B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</w:tbl>
    <w:p w14:paraId="40446262" w14:textId="77777777" w:rsidR="00A642C6" w:rsidRPr="00035F87" w:rsidRDefault="00A642C6" w:rsidP="00A642C6">
      <w:pPr>
        <w:jc w:val="both"/>
        <w:rPr>
          <w:rFonts w:ascii="Arial" w:hAnsi="Arial" w:cs="Arial"/>
          <w:sz w:val="24"/>
          <w:szCs w:val="24"/>
        </w:rPr>
      </w:pPr>
    </w:p>
    <w:p w14:paraId="1A7F2AC9" w14:textId="77777777" w:rsidR="00A642C6" w:rsidRDefault="00A642C6" w:rsidP="00A642C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Clasificador por Fuentes de </w:t>
      </w:r>
      <w:commentRangeStart w:id="4"/>
      <w:r>
        <w:rPr>
          <w:rFonts w:ascii="Arial" w:hAnsi="Arial" w:cs="Arial"/>
          <w:sz w:val="24"/>
          <w:szCs w:val="24"/>
        </w:rPr>
        <w:t>Financiamiento</w:t>
      </w:r>
      <w:commentRangeEnd w:id="4"/>
      <w:r>
        <w:rPr>
          <w:rStyle w:val="Refdecomentario"/>
        </w:rPr>
        <w:commentReference w:id="4"/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8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6096"/>
        <w:gridCol w:w="2352"/>
      </w:tblGrid>
      <w:tr w:rsidR="00591CC6" w:rsidRPr="00591CC6" w14:paraId="42B253AE" w14:textId="77777777" w:rsidTr="00591CC6">
        <w:trPr>
          <w:trHeight w:val="318"/>
        </w:trPr>
        <w:tc>
          <w:tcPr>
            <w:tcW w:w="88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0DEC70DC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2.6. CLASIFICADOR POR FUENTES DE FINANCIAMIENTO (EGRESOS)</w:t>
            </w:r>
          </w:p>
        </w:tc>
      </w:tr>
      <w:tr w:rsidR="00591CC6" w:rsidRPr="00591CC6" w14:paraId="321E0339" w14:textId="77777777" w:rsidTr="00591CC6">
        <w:trPr>
          <w:trHeight w:val="318"/>
        </w:trPr>
        <w:tc>
          <w:tcPr>
            <w:tcW w:w="88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4E41170C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 2019</w:t>
            </w:r>
          </w:p>
        </w:tc>
      </w:tr>
      <w:tr w:rsidR="00591CC6" w:rsidRPr="00591CC6" w14:paraId="7BC88F11" w14:textId="77777777" w:rsidTr="00591CC6">
        <w:trPr>
          <w:trHeight w:val="619"/>
        </w:trPr>
        <w:tc>
          <w:tcPr>
            <w:tcW w:w="6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446E6FB5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CFF-EGRESOS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BC04FF7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PRESUPUESTO APROBADO</w:t>
            </w:r>
          </w:p>
        </w:tc>
      </w:tr>
      <w:tr w:rsidR="00591CC6" w:rsidRPr="00591CC6" w14:paraId="4479144B" w14:textId="77777777" w:rsidTr="00591CC6">
        <w:trPr>
          <w:trHeight w:val="318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25854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7793D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 Etiquetado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6F9A2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  <w:tr w:rsidR="00591CC6" w:rsidRPr="00591CC6" w14:paraId="00D54C79" w14:textId="77777777" w:rsidTr="00591CC6">
        <w:trPr>
          <w:trHeight w:val="318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C6A7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C722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Fiscales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41AC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  <w:tr w:rsidR="00591CC6" w:rsidRPr="00591CC6" w14:paraId="25BC688B" w14:textId="77777777" w:rsidTr="00591CC6">
        <w:trPr>
          <w:trHeight w:val="318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3663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D4546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Financiamientos Internos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68FE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8249445" w14:textId="77777777" w:rsidTr="00591CC6">
        <w:trPr>
          <w:trHeight w:val="318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3504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B549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Financiamientos Externos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9D3F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FE8B16A" w14:textId="77777777" w:rsidTr="00591CC6">
        <w:trPr>
          <w:trHeight w:val="318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59257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EE63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Propios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3080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19252C4" w14:textId="77777777" w:rsidTr="00591CC6">
        <w:trPr>
          <w:trHeight w:val="318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EB0F6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BB428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Federales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419E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1DC6FAF" w14:textId="77777777" w:rsidTr="00591CC6">
        <w:trPr>
          <w:trHeight w:val="318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7DE45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AD03B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Estatales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3785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19BDFE9" w14:textId="77777777" w:rsidTr="00591CC6">
        <w:trPr>
          <w:trHeight w:val="318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B54A6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3B28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Recursos de Libre Disposición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584F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026803B" w14:textId="77777777" w:rsidTr="00591CC6">
        <w:trPr>
          <w:trHeight w:val="318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E9CD1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6E480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Etiquetado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CDBF0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B90D5A6" w14:textId="77777777" w:rsidTr="00591CC6">
        <w:trPr>
          <w:trHeight w:val="318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1227B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92CA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Federales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82F8D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0257927" w14:textId="77777777" w:rsidTr="00591CC6">
        <w:trPr>
          <w:trHeight w:val="318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12C1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4CEE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Estatales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E1A93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4C6623B" w14:textId="77777777" w:rsidTr="00591CC6">
        <w:trPr>
          <w:trHeight w:val="61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57C4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E531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Recursos de Transferencias Federales Etiquetadas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7702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429A640" w14:textId="77777777" w:rsidTr="00591CC6">
        <w:trPr>
          <w:trHeight w:val="318"/>
        </w:trPr>
        <w:tc>
          <w:tcPr>
            <w:tcW w:w="6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09B35804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44381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</w:tbl>
    <w:p w14:paraId="27378D65" w14:textId="77777777" w:rsidR="00A642C6" w:rsidRPr="00035F87" w:rsidRDefault="00A642C6" w:rsidP="00A642C6">
      <w:pPr>
        <w:jc w:val="both"/>
        <w:rPr>
          <w:rFonts w:ascii="Arial" w:hAnsi="Arial" w:cs="Arial"/>
          <w:sz w:val="24"/>
          <w:szCs w:val="24"/>
        </w:rPr>
      </w:pPr>
    </w:p>
    <w:p w14:paraId="19382918" w14:textId="77777777" w:rsidR="00A642C6" w:rsidRDefault="00A642C6" w:rsidP="00A642C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Clasificación Económica de los </w:t>
      </w:r>
      <w:commentRangeStart w:id="5"/>
      <w:r>
        <w:rPr>
          <w:rFonts w:ascii="Arial" w:hAnsi="Arial" w:cs="Arial"/>
          <w:sz w:val="24"/>
          <w:szCs w:val="24"/>
        </w:rPr>
        <w:t>Egresos</w:t>
      </w:r>
      <w:commentRangeEnd w:id="5"/>
      <w:r>
        <w:rPr>
          <w:rStyle w:val="Refdecomentario"/>
        </w:rPr>
        <w:commentReference w:id="5"/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8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6218"/>
        <w:gridCol w:w="1476"/>
      </w:tblGrid>
      <w:tr w:rsidR="00591CC6" w:rsidRPr="00591CC6" w14:paraId="01EE17A1" w14:textId="77777777" w:rsidTr="00591CC6">
        <w:trPr>
          <w:trHeight w:val="270"/>
        </w:trPr>
        <w:tc>
          <w:tcPr>
            <w:tcW w:w="8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15FC0F92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2.7. CLASIFICACIÓN ECONÓMICA (EGRESOS)</w:t>
            </w:r>
          </w:p>
        </w:tc>
      </w:tr>
      <w:tr w:rsidR="00591CC6" w:rsidRPr="00591CC6" w14:paraId="61E3D602" w14:textId="77777777" w:rsidTr="00591CC6">
        <w:trPr>
          <w:trHeight w:val="270"/>
        </w:trPr>
        <w:tc>
          <w:tcPr>
            <w:tcW w:w="8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260D28D2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 2019</w:t>
            </w:r>
          </w:p>
        </w:tc>
      </w:tr>
      <w:tr w:rsidR="00591CC6" w:rsidRPr="00591CC6" w14:paraId="2049079A" w14:textId="77777777" w:rsidTr="00591CC6">
        <w:trPr>
          <w:trHeight w:val="525"/>
        </w:trPr>
        <w:tc>
          <w:tcPr>
            <w:tcW w:w="7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7C95F3C6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CE-EGRESOS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FB5E619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PRESUPUESTO APROBADO</w:t>
            </w:r>
          </w:p>
        </w:tc>
      </w:tr>
      <w:tr w:rsidR="00591CC6" w:rsidRPr="00591CC6" w14:paraId="0B966122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CB5737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81B71E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GASTOS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FEC697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  <w:tr w:rsidR="00591CC6" w:rsidRPr="00591CC6" w14:paraId="4940275B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190E9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351D4B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GASTOS CORRIENTES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55AD8E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$78,564,150.00</w:t>
            </w:r>
          </w:p>
        </w:tc>
      </w:tr>
      <w:tr w:rsidR="00591CC6" w:rsidRPr="00591CC6" w14:paraId="666E55E0" w14:textId="77777777" w:rsidTr="00591CC6">
        <w:trPr>
          <w:trHeight w:val="78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32973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2.1.1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DEF11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Gastos de Consumo de los Entes del Gobierno General/Gastos de Explotación de las Entidades Empresariales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D2F0D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$78,564,150.00</w:t>
            </w:r>
          </w:p>
        </w:tc>
      </w:tr>
      <w:tr w:rsidR="00591CC6" w:rsidRPr="00591CC6" w14:paraId="6A8C9B9F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E1504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2.1.1.1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0E4A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Remuneraciones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E1552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7BEE0C4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B168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2.1.1.2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DC04E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Compra de bienes y servicios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3B1F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$78,564,150.00</w:t>
            </w:r>
          </w:p>
        </w:tc>
      </w:tr>
      <w:tr w:rsidR="00591CC6" w:rsidRPr="00591CC6" w14:paraId="5E82C3D6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1943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2.1.1.3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6114F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Variación de existencias (Disminución (+) Incremento (-))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6D5C8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CA0E53B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9FD61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2.1.1.4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3FE2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Depreciación y amortización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AE06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482BEA2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6D94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2.1.1.5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4A789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Estimaciones por deterioro de inventarios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240F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D7B4860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83F9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2.1.1.6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B7B0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los productos, la producción y las importaciones de las entidades empresariales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BEE8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7703B66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46AB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2.1.2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CE87C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Prestaciones de la Seguridad Social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CD2D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196F357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A3769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2.1.3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0A7EE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Gastos de la Propiedad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B49A7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03AA76C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02333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2.1.3.1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7379F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1A6FA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9C721AA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5ABD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2.1.3.1.1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DDCC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 la deuda interna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C76D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DAD826C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36C9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2.1.3.1.2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ADEE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 la deuda externa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57D1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7F4429A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714EC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2.1.3.2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E76D6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Gastos de la propiedad distintos de intereses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5CC4B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CFAEB0B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ABF3C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2.1.3.2.1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B3C6F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Dividendos y retiros de las </w:t>
            </w:r>
            <w:proofErr w:type="spellStart"/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cuasisociedades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61D3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A7E2E77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7E3B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2.1.3.2.2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7610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Arrendamientos de tierras y terrenos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A163C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9BBB234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C9409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2.1.4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BF543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Subsidios y Subvenciones a Empresas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0DC14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9D41055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B05BB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2.1.4.1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BA773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entidades empresariales del sector privado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7CFBC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ACA3372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35D3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2.1.4.1.1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B62F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entidades empresariales no financieras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2F833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BA39943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45B0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2.1.4.1.2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5FC3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entidades empresariales financieras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A3C9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9B49C86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3B9DD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2.1.4.2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224C2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entidades empresariales del sector público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CFEC9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D8DE27C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58C9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2.1.4.2.1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F0A0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entidades empresariales no financieras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120A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D91419F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367DA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2.1.4.2.2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F118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entidades empresariales financieras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D0928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6F82291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8F33A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 xml:space="preserve">2.1.5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BE2F3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 y Donativos Corrientes Otorgados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253F3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3FA1F91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52BD8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2.1.5.1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D243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sector privado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A2C20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44CB686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99F12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2.1.5.2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C4C86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sector público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48AE1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2E0A53C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0315C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2.1.5.2.1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88C0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la Federación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D0BC9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AAC3A3B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FAC3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2.1.5.2.2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EF77E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las Entidades Federativas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7BE4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6B32A33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2D45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2.1.5.2.3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9889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los Municipios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ADBE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8A2CEB0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66B4F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2.1.5.3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39BB7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sector externo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DA1D4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40D222D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02D3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2.1.5.3.1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3C42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gobiernos extranjeros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86A2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A0CA8B6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E4E14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2.1.5.3.2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24A5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organismos internacionales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0AA94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A7D3D2B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136A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2.1.5.3.3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8A1A6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sector privado externo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3BFA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5A6C333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074F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2.1.6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4C3A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 Sobre los Ingresos, la Riqueza y Otros a las Entidades Empresariales Públicas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200D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6DE2275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B2A8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2.1.7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A92C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E603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341E744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DCA6E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2.1.8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FAC2B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Provisiones y Otras Estimaciones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0BE44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A7044D8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1E34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2.1.8.1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8846B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Provisiones a corto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E08B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92CFC0E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DE48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2.1.8.2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471D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Provisiones a largo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8F654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722B0E2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E85D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2.1.8.3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F08FD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Estimaciones por pérdida o deterioro a corto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C3BE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A2DDEC6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8AF2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2.1.8.4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38DC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Estimaciones por pérdida o deterioro a largo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40B9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83A2BCC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C824E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3B822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GASTOS DE CAPITAL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FC4D9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$1,180,000.00</w:t>
            </w:r>
          </w:p>
        </w:tc>
      </w:tr>
      <w:tr w:rsidR="00591CC6" w:rsidRPr="00591CC6" w14:paraId="11BB6AA5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EE79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2.2.1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F71AF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Construcciones en Proceso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3504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E463CA3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F6EDE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2.2.2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12302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Activos Fijos (Formación bruta de capital fijo)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CD411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$1,180,000.00</w:t>
            </w:r>
          </w:p>
        </w:tc>
      </w:tr>
      <w:tr w:rsidR="00591CC6" w:rsidRPr="00591CC6" w14:paraId="3E5A53CC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90FEA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2.2.2.1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86F4E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Viviendas, Edificios y Estructuras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6F569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8B12BFD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4D8AA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2.2.2.1.1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CC344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Viviendas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FF6AC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89BEC9D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169D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2.2.2.1.2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7452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Edificios no residenciales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4213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4540EAA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1199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2.2.2.1.3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CF14B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estructuras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5B658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C3E2D24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C3894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2.2.2.2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76CDB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Maquinaria y Equipo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BE227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$1,180,000.00</w:t>
            </w:r>
          </w:p>
        </w:tc>
      </w:tr>
      <w:tr w:rsidR="00591CC6" w:rsidRPr="00591CC6" w14:paraId="286A9905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56912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2.2.2.2.1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C2FA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de transporte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E193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$500,000.00</w:t>
            </w:r>
          </w:p>
        </w:tc>
      </w:tr>
      <w:tr w:rsidR="00591CC6" w:rsidRPr="00591CC6" w14:paraId="6D8A34F8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D0B3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2.2.2.2.2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411E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de tecnología de la información y comunicaciones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E907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F3712A7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F106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2.2.2.2.3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C4C7B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 maquinaria y equipo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F575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$680,000.00</w:t>
            </w:r>
          </w:p>
        </w:tc>
      </w:tr>
      <w:tr w:rsidR="00591CC6" w:rsidRPr="00591CC6" w14:paraId="26B177A5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36D4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2.2.2.3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42A1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Equipo de Defensa y Seguridad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074E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AA28FF1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47B17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2.2.2.4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70BE6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Activos Biológicos Cultivados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4510C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B1519BB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78F9F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2.2.2.4.1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AB51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Ganado para cría, leche, tiro, etc. que dan productos recurrentes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A272A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3ECC39D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8E31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2.2.2.4.2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CC02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Arboles</w:t>
            </w:r>
            <w:proofErr w:type="spellEnd"/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 cultivos y otras plantaciones que dan productos recurrentes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E34C2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E47B19D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19434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2.2.2.5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364A6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Activos Fijos Intangibles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D0AB4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DFBEC47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5A05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2.2.2.5.1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3F37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Investigación y desarrollo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EF938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0769DFA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41CD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2.2.2.5.2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F3FF2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Exploración y evaluación minera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91910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B4F5A97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75C2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2.2.2.5.3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B655C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Programas de informática y bases de datos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65DF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28AF9BB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5343D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2.2.2.5.4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EB26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Originales para esparcimiento, literarios o artísticos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DDED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6797F3F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B5F0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2.2.2.5.5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9CFE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activos fijos intangibles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C8F55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23DA60F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136FE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2.2.3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B8A67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Incremento de Existencias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D804D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7325BC9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18690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2.2.3.1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1709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8CB7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4BC235C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F819C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2.2.3.2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155A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Materias primas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41007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B58328B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54E8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2.2.3.3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C1425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Trabajos en curso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9F1A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85EEC6F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7ABA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2.2.3.4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1F9F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Bienes terminados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05F9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7A8E04B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11EF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2.2.3.5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2EA06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Bienes para venta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BAC9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DEBC8B1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1630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2.2.3.6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FFB5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Bienes en tránsito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C9707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CD5B4D2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7EEAC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2.2.3.7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01517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Existencias de materiales de seguridad y defensa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E600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AE3EA3E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86A77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2.2.4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D27B0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Objetos de Valor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C5D75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A7D6E12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9E361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2.2.4.1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E344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Metales y piedras preciosas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931F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5BCB741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F496F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2.2.4.2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51115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Antigüedades y otros objetos de arte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347F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5919038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F215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2.2.4.3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FC41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objetos de valor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51FE3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7CDE89F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5675D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2.2.5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F33CC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Activos no Producidos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6F745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683DBC2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61E12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2.2.5.1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0729E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Activos tangibles no producidos de origen natural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E028A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823BC46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257E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2.2.5.1.1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2014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Tierras y Terrenos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37863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28EA94A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FAA54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2.2.5.1.2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3FC3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minerales y energéticos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0DA2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8B5C6CA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17DE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2.2.5.1.3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726A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biológicos no cultivados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2056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2E71B85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7F7B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2.2.5.1.4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071A7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Recursos hídricos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04D0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96AFD27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17965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2.2.5.1.5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F0CA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activos de origen natural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4367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8D87DAE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7E8D4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2.2.5.2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FF651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Activos intangibles no producidos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D5097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6359461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A748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2.2.5.2.1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35EDC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patentados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EF0F9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7532B2E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A317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2.2.5.2.2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9989F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Arrendamientos operativos comerciales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E7E6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6DA523A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AC325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2.2.5.2.3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3268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Fondos de comercio adquiridos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B96EB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A83DF3F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9167C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2.2.5.2.4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479FB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activos intangibles no producidos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C7794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7FE4424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1860E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2.2.6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4A892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 y Donativos de Capital Otorgados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7BC9E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297EB7A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8F80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2.2.6.1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9F6A4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sector privado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BE6F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A2A4396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319ED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2.2.6.2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A7206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sector público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93E7A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EAFAA79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6FB67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2.2.6.2.1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8FA4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la Federación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6755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DE46C33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BBC2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2.2.6.2.2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DCFA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Entidades Federativas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73147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660AE34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7B3F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2.2.6.2.3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124D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Municipios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E1DF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A310EA7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07C51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2.2.6.3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204EF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sector externo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82CE4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8E29CF9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0BFCB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2.2.6.3.1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B402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gobiernos extranjeros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967D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C96C2F1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ACC77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2.2.6.3.2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CCCE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organismos internacionales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FD043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A1F76DF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143B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2.2.6.3.3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E69E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sector privado externo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1171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C724B85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1FEE4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2.2.7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03F1A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Inversión Financiera con Fines de Política Económica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5A7CC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D581F58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C7E3A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2.2.7.1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4D88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2A31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27515B6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7596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2.2.7.2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D5D2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Valores representativos de deuda adquiridos con fines de política económica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1B2C0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276E1F8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EA2B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2.2.7.3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43FCE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Obligaciones negociables adquiridas con fines de política económica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AD26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2FFB29C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7C4C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2.2.7.4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3FBE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393F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CAAC15B" w14:textId="77777777" w:rsidTr="00591CC6">
        <w:trPr>
          <w:trHeight w:val="270"/>
        </w:trPr>
        <w:tc>
          <w:tcPr>
            <w:tcW w:w="7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1673E2B7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DEL GASTO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CD4A5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C381589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DC8855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0B141A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FINANCIAMIENTO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30DA6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BB452C0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9EFA8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FD7A5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FUENTES FINANCIERAS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4A192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E2C9482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D7583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3.1.1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5FB58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Activos Financieros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C3F8C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482795F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4A165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 xml:space="preserve">3.1.1.1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48F78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Activos Financieros Corrientes (Circulantes)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4BE44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3770F88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7273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3.1.1.1.1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9D4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Disminución de caja y bancos (efectivos y equivalentes)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25C80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E992D72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BA94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3.1.1.1.2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AC11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Disminución de inversiones financieras de corto plazo (derechos a recibir efectivo o equivalentes)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8E928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936BE8B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162C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3.1.1.1.3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7499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Disminución de cuentas por cobrar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E921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1C908AC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8939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3.1.1.1.4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2F16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Disminución de documentos por cobrar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74E02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17B5310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E7EA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3.1.1.1.5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DDA8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Recuperación de préstamos otorgados de corto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4812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75CD622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E78D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3.1.1.1.6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F66E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Disminución de otros activos financieros corrientes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7BF46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419969F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8FBCC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3.1.1.2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4A03B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Activos Financieros No Corrientes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7E8DF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BE7FB3F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B433B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3.1.1.2.1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2FF6A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Recuperación de inversiones financieras de largo plazo con fines de liquidez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16272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6DC2A70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E8D0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3.1.1.2.1.1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644F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 de acciones y participaciones de capital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0099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76195FB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4E2F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3.1.1.2.1.2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3836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 de títulos y valores representativos de deuda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25F62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0A36618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3872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3.1.1.2.1.3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52CF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Venta de obligaciones negociables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A462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26AD468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08BA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3.1.1.2.1.4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A2C7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Recuperación de préstamos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947F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7794B0E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34F0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3.1.1.2.2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CAB8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Disminución de otros activos financieros no corrientes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DF41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9075441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411CD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3.1.2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FD671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Incremento de pasivos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697DA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3FC9976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38057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3.1.2.1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37C8B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Incremento de Pasivos Corrientes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1B8CF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1124F74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7E54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3.1.2.1.1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3FBC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Incremento de cuentas por pagar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0095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1F9D528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EE59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3.1.2.1.2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B950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Incremento de documentos por pagar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0CA9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7F1CD9C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733D7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3.1.2.1.3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0ADC1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Conversión de la deuda pública a largo plazo en porción circulante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A97B7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0F659F8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69A38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3.1.2.1.3.1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B435C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Conversión de títulos y valores de largo plazo en corto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811B0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3767389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6600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3.1.2.1.3.1.1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FAE3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Porción de corto plazo de títulos y valores de la deuda pública interna de L.P.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B1F2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49B4593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AFED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3.1.2.1.3.1.2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0A26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Porción de corto plazo de títulos y valores de la deuda pública externa de L.P.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2365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B9DAAF1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C90B6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3.1.2.1.3.2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C7DAB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Conversión de préstamos de largo plazo en corto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1F80D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DC024A8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3B14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3.1.2.1.3.2.1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590F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Porción a corto plazo de préstamos de la deuda pública interna de L.P.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B7443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C474AEA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B097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3.1.2.1.3.2.2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7CCB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Porción a corto plazo de préstamos de la deuda pública externa de L.P.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4525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8AF7C8A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1CA2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3.1.2.1.4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4F72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Incremento de otros pasivos de corto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AB42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6E8A0F9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49919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3.1.2.2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628D4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Incremento de Pasivos No Corrientes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D253E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B2D8A4A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4602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3.1.2.2.1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A718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Incremento de cuentas por pagar a largo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1C69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F4EB6EE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F327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3.1.2.2.2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0DE0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Incremento de documentos por pagar a largo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336E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486BACB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CC8EF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3.1.2.2.3</w:t>
            </w: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95970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Colocación de títulos y valores a largo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CF1C8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382FA90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8BD5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3.1.2.2.3.1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5546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Colocación de títulos y valores de la deuda pública interna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4C9E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032BB9F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3370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3.1.2.2.3.2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2399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Colocación de títulos y valores de la deuda pública externa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93FD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3181110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54BC8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 xml:space="preserve">3.1.2.2.4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D11A8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Obtención de préstamos de la deuda pública a largo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F3693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BEE0486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3617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3.1.2.2.4.1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FC79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Obtención de préstamos internos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9855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B163D8B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043F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3.1.2.2.4.2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B8EC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Obtención de préstamos externos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054E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A748C0E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3E19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3.1.2.2.5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29E3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Incremento de otros pasivos de largo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EBC86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657EBED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DF77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3.1.3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B45C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Incremento del Patrimonio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1C4C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467E0F4" w14:textId="77777777" w:rsidTr="00591CC6">
        <w:trPr>
          <w:trHeight w:val="270"/>
        </w:trPr>
        <w:tc>
          <w:tcPr>
            <w:tcW w:w="7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602BBD0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FUENTES FINANCIERAS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EBF6C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E13395F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2DB93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28801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APLICACIONES FINANCIERAS (USOS)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C7339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6310296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8C9B6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3.2.1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32602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Incremento de Activos Financieros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9EEE8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20D5301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3D1D0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3.2.1.1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8F0B3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Incremento de Activos Financieros Corrientes (Circulantes)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ADA13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C444673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624E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3.2.1.1.1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31B8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Incremento de caja y bancos (efectivo y equivalentes)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B48AF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9478DF7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F9B5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3.2.1.1.2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84D1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Incremento de inversiones financieras de corto plazo (derechos a recibir efectivo y equivalentes)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1A94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8010A3D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E1BA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3.2.1.1.3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827E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Incremento de cuentas por cobrar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0301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D890426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2AEF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3.2.1.1.4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FD7C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Incremento de documentos por cobrar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76E70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1BCD012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1308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3.2.1.1.5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E5A5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Préstamos otorgados de corto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DA70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1DBE9B3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6FBE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3.2.1.1.6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BDEE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Incremento de otros activos financieros corrientes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23576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9C3F4A8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A13A1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3.2.1.2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3F4C5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Incremento de Activos Financieros No Corrientes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5F9AD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295F9B9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8DC6F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3.2.1.2.1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16EE5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financieras a largo plazo con fines de liquidez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C235C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DF3CB51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9ED4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3.2.1.2.1.1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1543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Compra de acciones y participaciones de capital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80F6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0DF11C9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BC7A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3.2.1.2.1.2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73AC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Compra de títulos y valores representativos de deuda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7518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1F189F8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A4E3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3.2.1.2.1.3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8950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Compra de obligaciones negociables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A656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D0EC251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6CF9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3.2.1.2.1.4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71EF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C93C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0B3882B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162A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3.2.1.2.2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C0F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Incremento de otros activos financieros no corrientes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60A55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9491000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7BAEB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3.2.2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EB6FB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Pasivos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28837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B0204D6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F7B5A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3.2.2.1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019A5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Pasivos Corrientes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8AFC6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3D72EE5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80648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3.2.2.1.1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9D604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Cuentas por Pagar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2E6A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681948E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ED0B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3.2.2.1.2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91DC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Documentos por Pagar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C7F7F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AE0D9E7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2CD7C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3.2.2.1.3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5F2FC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Amortización de la Porción Circulante de la Deuda Pública de Largo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B9E05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16A69A9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143A6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3.2.2.1.3.1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113FD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porción circulante de la deuda pública de L.P. en títulos y valores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CAB40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650F370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4337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3.2.2.1.3.1.1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62E9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porción circulante de la deuda pública interna de L.P. en Títulos valores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0768E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160D115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7D10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3.2.2.1.3.1.2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ABC0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porción circulante de la deuda pública externa de L.P. en títulos y valores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B509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832CB5D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41ECF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3.2.2.1.3.2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2DA85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porción circulante de la deuda pública de L.P. en préstamos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A0B45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ABF55B7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0884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3.2.2.1.3.2.1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7D47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porción circulante de la deuda pública interna de L.P. en préstamos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DE10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64661EB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8047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3.2.2.1.3.2.2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0A29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porción circulante de la deuda pública externa de L.P. en préstamos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CA9F1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4849BE4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27340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3.2.2.1.4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50C6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Otros Pasivos de Corto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A776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3ED83AC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5D470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3.2.2.2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79CEA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Pasivos no Corrientes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F9959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F90A76F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13CF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 xml:space="preserve">3.2.2.2.1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BD32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Cuentas por Pagar a Largo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0F49D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B93FD73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73F72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3.2.2.2.2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CBAD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Documentos por Pagar a Largo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F82AF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F4D5E24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6EEA7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3.2.2.2.3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2587D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Conversión de Deuda Pública de Largo Plazo en Porción Circulante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D9D85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5B7D825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21718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3.2.2.2.3.1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0C476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Conversión de títulos y valores de largo plazo en corto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1BA5E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EB034EA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BE5C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3.2.2.2.3.1.1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9B63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Porción de corto plazo de títulos y valores de la deuda pública interna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0300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C7DE0C6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AFF2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3.2.2.2.3.1.2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C391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Porción de corto plazo de títulos y valores de la deuda pública externa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6F5B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44B5A38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24DD9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3.2.2.2.3.2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56365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Conversión de préstamos de largo plazo en corto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6F4F8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61E3399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0DE3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3.2.2.2.3.2.1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92BC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Porción a corto plazo de préstamos de la deuda pública interna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18F2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9656AF0" w14:textId="77777777" w:rsidTr="00591CC6">
        <w:trPr>
          <w:trHeight w:val="52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E397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3.2.2.2.3.2.2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E7B1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Porción a corto plazo de préstamos de la deuda pública externa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60A4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64ACDCD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C4398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3.2.2.2.4 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0B13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Otros Pasivos de Largo Plazo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A458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B587C21" w14:textId="77777777" w:rsidTr="00591CC6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5DEF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3.2.3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71A4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Disminución de Patrimonio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89F6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6EEC79F" w14:textId="77777777" w:rsidTr="00591CC6">
        <w:trPr>
          <w:trHeight w:val="270"/>
        </w:trPr>
        <w:tc>
          <w:tcPr>
            <w:tcW w:w="7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5C9EB090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APLICACIONES FINANCIERAS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EE8757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7B0814C" w14:textId="77777777" w:rsidTr="00591CC6">
        <w:trPr>
          <w:trHeight w:val="270"/>
        </w:trPr>
        <w:tc>
          <w:tcPr>
            <w:tcW w:w="7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516CE87E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A1FF96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</w:tbl>
    <w:p w14:paraId="565EE1A9" w14:textId="77777777" w:rsidR="00A642C6" w:rsidRDefault="00A642C6" w:rsidP="00A642C6">
      <w:pPr>
        <w:jc w:val="both"/>
        <w:rPr>
          <w:rFonts w:ascii="Arial" w:hAnsi="Arial" w:cs="Arial"/>
          <w:sz w:val="24"/>
          <w:szCs w:val="24"/>
        </w:rPr>
      </w:pPr>
    </w:p>
    <w:p w14:paraId="1103FCD2" w14:textId="77777777" w:rsidR="00A642C6" w:rsidRDefault="00A642C6" w:rsidP="00A642C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Clasificación </w:t>
      </w:r>
      <w:commentRangeStart w:id="6"/>
      <w:r>
        <w:rPr>
          <w:rFonts w:ascii="Arial" w:hAnsi="Arial" w:cs="Arial"/>
          <w:sz w:val="24"/>
          <w:szCs w:val="24"/>
        </w:rPr>
        <w:t>Programática</w:t>
      </w:r>
      <w:commentRangeEnd w:id="6"/>
      <w:r>
        <w:rPr>
          <w:rStyle w:val="Refdecomentario"/>
        </w:rPr>
        <w:commentReference w:id="6"/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8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6712"/>
        <w:gridCol w:w="1707"/>
      </w:tblGrid>
      <w:tr w:rsidR="00591CC6" w:rsidRPr="00591CC6" w14:paraId="532FEF22" w14:textId="77777777" w:rsidTr="00591CC6">
        <w:trPr>
          <w:trHeight w:val="268"/>
        </w:trPr>
        <w:tc>
          <w:tcPr>
            <w:tcW w:w="88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56A00014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2.8. CLASIFICACIÓN PROGRAMÁTICA</w:t>
            </w:r>
          </w:p>
        </w:tc>
      </w:tr>
      <w:tr w:rsidR="00591CC6" w:rsidRPr="00591CC6" w14:paraId="20B18DEE" w14:textId="77777777" w:rsidTr="00591CC6">
        <w:trPr>
          <w:trHeight w:val="268"/>
        </w:trPr>
        <w:tc>
          <w:tcPr>
            <w:tcW w:w="88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70F5CC75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 2019</w:t>
            </w:r>
          </w:p>
        </w:tc>
      </w:tr>
      <w:tr w:rsidR="00591CC6" w:rsidRPr="00591CC6" w14:paraId="03290764" w14:textId="77777777" w:rsidTr="00591CC6">
        <w:trPr>
          <w:trHeight w:val="522"/>
        </w:trPr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569EACD1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CP (TIPOLOGÍA)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2058A119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PRESUPUESTO APROBADO</w:t>
            </w:r>
          </w:p>
        </w:tc>
      </w:tr>
      <w:tr w:rsidR="00591CC6" w:rsidRPr="00591CC6" w14:paraId="20CA58E1" w14:textId="77777777" w:rsidTr="00591CC6">
        <w:trPr>
          <w:trHeight w:val="268"/>
        </w:trPr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580D297F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Programas Presupuestarios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FDC063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91CC6" w:rsidRPr="00591CC6" w14:paraId="7F0C7C93" w14:textId="77777777" w:rsidTr="00591CC6">
        <w:trPr>
          <w:trHeight w:val="268"/>
        </w:trPr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DC06B1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Subsidios: Sector Social y Privado o Entidades Federativas y Municipios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9D8D91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D95A2BA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408F8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8C56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Sujetos a Reglas de Operación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A83F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AD1C365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08720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C8A0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Subsidios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67F93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9FB840A" w14:textId="77777777" w:rsidTr="00591CC6">
        <w:trPr>
          <w:trHeight w:val="268"/>
        </w:trPr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41EDE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Desempeño de las Funciones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50ACA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  <w:tr w:rsidR="00591CC6" w:rsidRPr="00591CC6" w14:paraId="24B5A9CE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54E86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22AD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Prestación de Servicios Públicos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1805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  <w:tr w:rsidR="00591CC6" w:rsidRPr="00591CC6" w14:paraId="413BF4BC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4004CC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4F27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Provisión de Bienes Públicos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63F0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A27947E" w14:textId="77777777" w:rsidTr="00591CC6">
        <w:trPr>
          <w:trHeight w:val="52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28B54D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01F1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Planeación, Seguimiento y Evaluación de Políticas Públicas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69B1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A6694D3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8A442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21C7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Promoción y Fomento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AECA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EA567AF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680C51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D329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Regulación y Supervisión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7B1A1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DC8B056" w14:textId="77777777" w:rsidTr="00591CC6">
        <w:trPr>
          <w:trHeight w:val="52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7714D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270C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Funciones de las Fuerzas Armadas (Únicamente Gobierno Federal)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EAD3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39ABB4B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1AF67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2EC4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Específicos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FC5F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0F3C82F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02449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K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CCE8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Proyectos de Inversión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9CBC6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EDFA5ED" w14:textId="77777777" w:rsidTr="00591CC6">
        <w:trPr>
          <w:trHeight w:val="268"/>
        </w:trPr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53670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Administrativos y de Apoyo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A3401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B546D26" w14:textId="77777777" w:rsidTr="00591CC6">
        <w:trPr>
          <w:trHeight w:val="52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D45A6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M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AEE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 al Proceso Presupuestario y para Mejorar la Eficiencia Institucional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36CD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92BF4A2" w14:textId="77777777" w:rsidTr="00591CC6">
        <w:trPr>
          <w:trHeight w:val="52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BFEE1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DE0C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 a la Función Pública y al Mejoramiento de la Gestión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C5AA8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5476871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549A6E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W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554E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Operaciones Ajenas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75EA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9696528" w14:textId="77777777" w:rsidTr="00591CC6">
        <w:trPr>
          <w:trHeight w:val="268"/>
        </w:trPr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F7E71D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Compromisos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E3420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FCDAE90" w14:textId="77777777" w:rsidTr="00591CC6">
        <w:trPr>
          <w:trHeight w:val="52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A7C1C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80A1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Obligaciones de Cumplimiento de Resolución Jurisdiccional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754D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5F80797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AEC5F3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CA3A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Desastres Naturales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4F86E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4DECB99" w14:textId="77777777" w:rsidTr="00591CC6">
        <w:trPr>
          <w:trHeight w:val="268"/>
        </w:trPr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7480F5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Obligaciones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821EA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C98B5B5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35B21B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E83A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Pensiones y Jubilaciones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DB9A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E47C5C5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FA4DD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4906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a la Seguridad Social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8451E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83D8040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AD3C8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B88D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a Fondos de Estabilización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E144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F72CCAF" w14:textId="77777777" w:rsidTr="00591CC6">
        <w:trPr>
          <w:trHeight w:val="52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DEC85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Z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778E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a Fondos de Inversión y Reestructura de Pensiones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86979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5737A11" w14:textId="77777777" w:rsidTr="00591CC6">
        <w:trPr>
          <w:trHeight w:val="268"/>
        </w:trPr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2311F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Programas de Gasto Federalizado (Gobierno Federal)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6751A0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EFFCCE5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ED8FC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70A3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 Federalizado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FFBE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22FB7E7" w14:textId="77777777" w:rsidTr="00591CC6">
        <w:trPr>
          <w:trHeight w:val="52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45053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A3F8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 a Entidades Federativas y Municipios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14849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9AD3B87" w14:textId="77777777" w:rsidTr="00591CC6">
        <w:trPr>
          <w:trHeight w:val="52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ED5FD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3FFD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Costo Financiero, Deuda o Apoyos a Deudores y Ahorradores de la Banca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98B2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7B092D8" w14:textId="77777777" w:rsidTr="00591CC6">
        <w:trPr>
          <w:trHeight w:val="26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17F64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0CE8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Adeudos de Ejercicios Fiscales Anteriores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021E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C005FEB" w14:textId="77777777" w:rsidTr="00591CC6">
        <w:trPr>
          <w:trHeight w:val="268"/>
        </w:trPr>
        <w:tc>
          <w:tcPr>
            <w:tcW w:w="7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4BFE6E11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AD156E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</w:tbl>
    <w:p w14:paraId="7B5AF6FF" w14:textId="77777777" w:rsidR="00A642C6" w:rsidRDefault="00A642C6" w:rsidP="00A642C6">
      <w:pPr>
        <w:jc w:val="both"/>
        <w:rPr>
          <w:rFonts w:ascii="Arial" w:hAnsi="Arial" w:cs="Arial"/>
          <w:sz w:val="24"/>
          <w:szCs w:val="24"/>
        </w:rPr>
      </w:pPr>
    </w:p>
    <w:p w14:paraId="6BC29CEE" w14:textId="77777777" w:rsidR="00A642C6" w:rsidRDefault="00A642C6" w:rsidP="00A642C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Clasificación Funcional del </w:t>
      </w:r>
      <w:commentRangeStart w:id="7"/>
      <w:r>
        <w:rPr>
          <w:rFonts w:ascii="Arial" w:hAnsi="Arial" w:cs="Arial"/>
          <w:sz w:val="24"/>
          <w:szCs w:val="24"/>
        </w:rPr>
        <w:t>Gasto</w:t>
      </w:r>
      <w:commentRangeEnd w:id="7"/>
      <w:r>
        <w:rPr>
          <w:rStyle w:val="Refdecomentario"/>
        </w:rPr>
        <w:commentReference w:id="7"/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90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5492"/>
        <w:gridCol w:w="2136"/>
      </w:tblGrid>
      <w:tr w:rsidR="00591CC6" w:rsidRPr="00591CC6" w14:paraId="4B758B80" w14:textId="77777777" w:rsidTr="00591CC6">
        <w:trPr>
          <w:trHeight w:val="268"/>
        </w:trPr>
        <w:tc>
          <w:tcPr>
            <w:tcW w:w="9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1989830F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2.9. CLASIFICACIÓN FUNCIONAL DEL GASTO</w:t>
            </w:r>
          </w:p>
        </w:tc>
      </w:tr>
      <w:tr w:rsidR="00591CC6" w:rsidRPr="00591CC6" w14:paraId="708B80A8" w14:textId="77777777" w:rsidTr="00591CC6">
        <w:trPr>
          <w:trHeight w:val="268"/>
        </w:trPr>
        <w:tc>
          <w:tcPr>
            <w:tcW w:w="9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7775780D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 2019</w:t>
            </w:r>
          </w:p>
        </w:tc>
      </w:tr>
      <w:tr w:rsidR="00591CC6" w:rsidRPr="00591CC6" w14:paraId="437FE21A" w14:textId="77777777" w:rsidTr="00591CC6">
        <w:trPr>
          <w:trHeight w:val="522"/>
        </w:trPr>
        <w:tc>
          <w:tcPr>
            <w:tcW w:w="6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32D3A9A3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CFG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D1FAEBF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PRESUPUESTO APROBADO</w:t>
            </w:r>
          </w:p>
        </w:tc>
      </w:tr>
      <w:tr w:rsidR="00591CC6" w:rsidRPr="00591CC6" w14:paraId="2A868F14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C11DE1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4818EE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GOBIERNO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954853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  <w:tr w:rsidR="00591CC6" w:rsidRPr="00591CC6" w14:paraId="498099D7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2BC9C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1.1.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E8DD7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LEGISLACION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185EA7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E1E5028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AB94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3A3E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Legislación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3A21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766BA29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5D56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916E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Fiscalización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C07C2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FD3A8A8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0064E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1.2.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2BB9A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JUSTICIA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7D027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0D3E8D0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9F55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51EC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Impartición de Justicia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AD03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FF5301F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74B0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53E3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Procuración de Justicia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1213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20D1C35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04F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FE46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Reclusión y Readaptación Social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6B223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58E1E84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FF0F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B6FF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Humanos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45BA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2CE2DEC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3594E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1.3.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9E51C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COORDINACION DE LA POLITICA DE GOBIERNO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B46D3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BD96E82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47BE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1CCC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Presidencia / Gubernatura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A96D7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C46F7AF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149D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B9EE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Política Interior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C6BF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3340FDD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8F8A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8C15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Preservación y Cuidado del Patrimonio Público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D0A6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2D0A529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18F5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3DDD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Función Pública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92123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A4018E4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CFB0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1.3.5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7DD7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Asuntos Jurídicos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708F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C025965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7B3E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1.3.6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D786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Organización de Procesos Electorales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51C51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9C23088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C5C5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1.3.7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E8D7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Población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588E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B2DF1DC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C9BB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1.3.8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F5C5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Territorio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05E4F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568B770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450B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1.3.9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AA8B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6917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70A3A43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5218B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1.4.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8B9DF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RELACIONES EXTERIORES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38EDD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763C724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9E34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1.4.1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1B4F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Relaciones Exteriores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890B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DF7DE73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DB9F0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1.5.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71699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ASUNTOS FINANCIEROS Y HACENDARIOS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EBFA8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6EA3650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D927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1.5.1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9551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Asuntos Financieros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916C0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CFBE70F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278F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1.5.2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6CC9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Asuntos Hacendarios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4375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03BF119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DC1E3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1.6.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7FEFE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SEGURIDAD NACIONAL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8228B0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C93D507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CFAF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1.6.1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58A8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Defensa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F8BD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6BE6109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02A0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1.6.2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87EF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Marina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BCDA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0DC7C98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D3B0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1.6.3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F8F6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Inteligencia para la Preservación de la Seguridad Nacional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D644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0D2024C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A4784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1.7.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A8452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ASUNTOS DE ORDEN PÚBLICO Y DE SEGURIDAD INTERIOR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72592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048D10F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EDB6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1.7.1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348E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Policía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AFE09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37A99B6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9071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1.7.2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2CC2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Protección Civil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E241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4AD708D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7A66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1.7.3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845C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Asuntos de Orden Público y Seguridad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9437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1CF9A1F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3902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1.7.4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E64E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Sistema Nacional de Seguridad Pública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22DB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CCBA654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58614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1.8.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993F6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 SERVICIOS GENERALES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22455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C7943F8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8982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1.8.1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17CB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Registrales, Administrativos y Patrimoniales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093D1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A1B6116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145C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1.8.2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FB8F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Estadísticos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77C05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747E7B2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876C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1.8.3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0F4A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Comunicación y Medios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D66E0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1C9B16E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079B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1.8.4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B655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 a la Información Pública Gubernamental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8A682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27F11D4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86A9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1.8.5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E852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1695D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D386B2D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FDBB8B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B4B633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DESARROLLO SOCIAL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29D0B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  <w:tr w:rsidR="00591CC6" w:rsidRPr="00591CC6" w14:paraId="76C33BFA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74526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2.1.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89DD9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PROTECCION AMBIENTAL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07793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D351B1A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0DAB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3396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Ordenación de Desechos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D201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81FE682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D7AE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FD9B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Administración del Agua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F078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2296D50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AF2B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E99D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Ordenación de Aguas Residuales, Drenaje y Alcantarillado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7FD55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34619AC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35AB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B473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Reducción de la Contaminación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6E54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9839564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3CFA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2.1.5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0F56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Protección de la Diversidad Biológica y del Paisaje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E461A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6DFA468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7127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2.1.6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CBF1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de Protección Ambiental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CB1D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A28AFBC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B2E3D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2.2.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DBF34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VIVIENDA Y SERVICIOS A LA COMUNIDAD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210661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747230D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A880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242D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Urbanización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7C514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DFA87CF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8992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7D7B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Desarrollo Comunitario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C497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12EF213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8F18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6C65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Abastecimiento de Agua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50DC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AF4029C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987C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A1AE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Alumbrado Público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712A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194600B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5085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2.2.5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ED4F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Vivienda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DDBC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6185884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5532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2.2.6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49C4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Comunales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BE26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E8AEBF4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8790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2.2.7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8AAE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Desarrollo Regional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26A0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0651471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8AE62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2.3.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AD33F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SALUD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AFB95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69CDF5A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E1FD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2.3.1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897C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Prestación de Servicios de Salud a la Comunidad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D3A63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6E5179F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1694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2.3.2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0535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Prestación de Servicios de Salud a la Persona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ABB6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B74A98F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7EC2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2.3.3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A7EC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Generación de Recursos para la Salud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DD15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1BBB956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99A3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2.3.4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DB32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Rectoría del Sistema de Salud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8DC49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A4F0291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1E1F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2.3.5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6DD1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Protección Social en Salud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D31D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B24F866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22444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2.4.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A1215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RECREACION, CULTURA Y OTRAS MANIFESTACIONES SOCIALES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88FB7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E24A38C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A42E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2.4.1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5C72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Deporte y Recreación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76DDB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2BA7447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32B8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2.4.2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A4CB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Cultura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EEAEF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6313CE9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B6CB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2.4.3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730D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Radio, Televisión y Editoriales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F91F4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42CC643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A7BE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2.4.4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F3A4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Asuntos Religiosos y Otras Manifestaciones Sociales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BCA4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63D89BA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BECD7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2.5.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DCE88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EDUCACION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D179E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C980F07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9680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2.5.1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7DA7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Educación Básica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05A50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8FAFB04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5361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2.5.2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8F32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Educación Media Superior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6425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7EAE9DE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C76F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2.5.3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D73A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Educación Superior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B43F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45A3515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AB7A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2.5.4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4388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Posgrado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8F84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6E9E72E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3265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2.5.5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1DA6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Educación para Adultos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4674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82AC115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69CE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2.5.6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D8DC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Servicios Educativos y Actividades Inherentes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3DE0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81244BF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3E487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2.6.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6E4D8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PROTECCION SOCIAL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A00CA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  <w:tr w:rsidR="00591CC6" w:rsidRPr="00591CC6" w14:paraId="47EC8D6C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44AA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2.6.1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188E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Enfermedad e Incapacidad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E707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6F99026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A312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2.6.2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C01C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Edad Avanzada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DF98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184CD58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BC3D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2.6.3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403B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Familia e Hijos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80493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13F5DAC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67C1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2.6.4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2680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Desempleo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D165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6521490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98DA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2.6.5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C881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Alimentación y Nutrición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E230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D1BE9DE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BB66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2.6.6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22C7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 Social para la Vivienda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0CC5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A446E80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7AF5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2.6.7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E26D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Indígenas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60E6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04E1559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FE47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2.6.8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6DE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Grupos Vulnerables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DC5E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  <w:tr w:rsidR="00591CC6" w:rsidRPr="00591CC6" w14:paraId="685FB8F1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5B66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2.6.9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424D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de Seguridad Social y Asistencia Social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859987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DECF665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46E63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2.7.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FBB98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 ASUNTOS SOCIALES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0A5F0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46C1228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572E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2.7.1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51B0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Asuntos Sociales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B782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4A71A93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1015AA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BFF958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DESARROLLO ECONOMICO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71751B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F99FD1E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B3303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3.1.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4EDF9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ASUNTOS ECONOMICOS, COMERCIALES Y LABORALES EN GENERAL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E4839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BBDB066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054F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9801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Asuntos Económicos y Comerciales en General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4012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D4B7E27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53AD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EC7E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Asuntos Laborales Generales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58EB6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7F26D35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33465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3.2.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1DEC2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AGROPECUARIA, SILVICULTURA, PESCA Y CAZA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F902E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198CB8E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450A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83FE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Agropecuaria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A7BA0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0E6B82A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5C9B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88E7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Silvicultura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DE6A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7C5D08D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3E3C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5E57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Acuacultura, Pesca y Caza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0EB7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21C5773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EA46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54AC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Agroindustrial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25B7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DCDD5BB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3A17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3.2.5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6C93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Hidroagrícola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1510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AEFF9E6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D212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3.2.6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DB42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 Financiero a la Banca y Seguro Agropecuario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36087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3F2F3FE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52D4A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3.3.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B409D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COMBUSTIBLES Y ENERGIA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EB5A4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E770671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7128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3.3.1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F2BF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Carbón y Otros Combustibles Minerales Sólidos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6C24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1B38F28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ED3D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3.3.2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1170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Petróleo y Gas Natural (Hidrocarburos)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D251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DA869D7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7E22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3.3.3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BA5D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Combustibles Nucleares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71C5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D58AC0B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1245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3.3.4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CD3A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Combustibles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0C5F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1849812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CE4C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3.3.5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0BA3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Electricidad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5DFB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0685989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AB88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3.3.6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66357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Energía no Eléctrica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DFF4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7A055E2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3F9C7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3.4.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621D7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MINERIA, MANUFACTURAS Y CONSTRUCCION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11BD8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4258E0B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B8C4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3.4.1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15D1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Extracción de Recursos Minerales excepto los Combustibles Minerales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CA793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43CF02C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6F51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3.4.2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55CE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Manufacturas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AEDA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43FD290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6982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3.4.3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81E03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Construcción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406A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C677D94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7DCA6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3.5.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CBE24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TRANSPORTE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B4DBF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951A8A9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9715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3.5.1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E7AB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Transporte por Carretera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5887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5D3005A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003E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3.5.2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3A59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Transporte por Agua y Puertos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D378E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1D79800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157E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3.5.3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5551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Transporte por Ferrocarril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F157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8BB8DA1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F180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3.5.4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ACC0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Transporte Aéreo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29E9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2A30DA8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533D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3.5.5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30E4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Transporte por Oleoductos y Gasoductos y Otros Sistemas de Transporte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7C30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721BD68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FE5DB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3.5.6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1FE4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Relacionados con Transporte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F44C5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4649756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6C3F49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3.6.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C49AB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COMUNICACIONES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6FB44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4858F82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E7BE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3.6.1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45FEE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Comunicaciones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D0EFA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D9E16BE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DF6BE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3.7.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3A881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TURISMO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8446D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157F733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B6E2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3.7.1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DED6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Turismo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28EEA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6531F78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32F6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3.7.2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E4E0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Hoteles y Restaurantes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3FA3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1A409C6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EB125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3.8.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2C6D7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CIENCIA, TECNOLOGIA E INNOVACION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970A62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80F3274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7F3D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3.8.1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1F27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Investigación Científica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EEBE8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C9C6474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F72F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3.8.2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9697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Desarrollo Tecnológico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07D1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02A1E99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68258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3.8.3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33965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Científicos y Tecnológicos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3D9FD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20381FE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4BA75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3.8.4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2036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Innovación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96BA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6DE43E4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9EBA1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3.9.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554BB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OTRAS INDUSTRIAS Y OTROS ASUNTOS ECONOMICOS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A4652A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C40ED2B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F262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3.9.1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81D21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Comercio, Distribución, Almacenamiento y Depósito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126F3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B542C57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744D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3.9.2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8CB1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Industrias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14FDA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DC4C789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5C752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3.9.3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C53B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Asuntos Económicos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4F69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73A4B92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127B3F4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B2F6D4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OTRAS NO CLASIFICADAS EN FUNCIONES ANTERIORES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580549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C06049C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71FFA6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4.1.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695474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TRANSACCIONES DE LA DEUDA PUBLICA / COSTO FINANCIERO DE LA DEUDA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D9B51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69FFED1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B9DCC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4.1.1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1A61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Deuda Pública Interna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E0B2F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B5E8C36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F4B40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4.1.2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6C05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Deuda Pública Externa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DF7F6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3D86CC02" w14:textId="77777777" w:rsidTr="00591CC6">
        <w:trPr>
          <w:trHeight w:val="776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35A00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4.2.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49E18C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TRANSFERENCIAS, PARTICIPACIONES Y APORTACIONES ENTRE DIFERENTES NIVELES Y ORDENES DE GOBIERNO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5E94F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0C42BD2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D4CC1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4.2.1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674C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Entre Diferentes Niveles y Ordenes de Gobierno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A1F01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09F70CE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21BEA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4.2.2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5A6F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Participaciones Entre Diferentes Niveles y Ordenes de Gobierno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632C1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60325783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771BF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4.2.3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356E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Entre Diferentes Niveles y Ordenes de Gobierno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8827A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4331E24B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542A9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4.3.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F288D8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SANEAMIENTO DEL SISTEMA FINANCIERO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78A3D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63D8A9E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32EC3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4.3.1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5CEA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Saneamiento del Sistema Financiero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6829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F996781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B911D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4.3.2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AC47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Apoyos IPAB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5045F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1CC5F7A8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4980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4.3.3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A22E9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Banca de Desarrollo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A059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70A4D902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AB4AE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4.3.4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2707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 a los Programas de Reestructura en Unidades de Inversión (UDIS)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09B5C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5AE4D2E1" w14:textId="77777777" w:rsidTr="00591CC6">
        <w:trPr>
          <w:trHeight w:val="522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26119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4.4.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7DD56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ADEUDOS DE EJERCICIOS FISCALES ANTERIORES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709A85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004C0120" w14:textId="77777777" w:rsidTr="00591CC6">
        <w:trPr>
          <w:trHeight w:val="268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AF787" w14:textId="77777777" w:rsidR="00591CC6" w:rsidRPr="00591CC6" w:rsidRDefault="00591CC6" w:rsidP="00591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4.4.1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6BE3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Adeudos de Ejercicios Fiscales Anteriores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6B814B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591CC6" w:rsidRPr="00591CC6" w14:paraId="225AC1C6" w14:textId="77777777" w:rsidTr="00591CC6">
        <w:trPr>
          <w:trHeight w:val="268"/>
        </w:trPr>
        <w:tc>
          <w:tcPr>
            <w:tcW w:w="6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7ED3EB28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2F1692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</w:tbl>
    <w:p w14:paraId="549A2800" w14:textId="77777777" w:rsidR="00A642C6" w:rsidRPr="00035F87" w:rsidRDefault="00A642C6" w:rsidP="00A642C6">
      <w:pPr>
        <w:jc w:val="both"/>
        <w:rPr>
          <w:rFonts w:ascii="Arial" w:hAnsi="Arial" w:cs="Arial"/>
          <w:sz w:val="24"/>
          <w:szCs w:val="24"/>
        </w:rPr>
      </w:pPr>
    </w:p>
    <w:p w14:paraId="38FD7835" w14:textId="77777777" w:rsidR="00A642C6" w:rsidRDefault="00A642C6" w:rsidP="00A642C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Clasificación </w:t>
      </w:r>
      <w:commentRangeStart w:id="8"/>
      <w:r>
        <w:rPr>
          <w:rFonts w:ascii="Arial" w:hAnsi="Arial" w:cs="Arial"/>
          <w:sz w:val="24"/>
          <w:szCs w:val="24"/>
        </w:rPr>
        <w:t>Administrativa</w:t>
      </w:r>
      <w:commentRangeEnd w:id="8"/>
      <w:r>
        <w:rPr>
          <w:rStyle w:val="Refdecomentario"/>
        </w:rPr>
        <w:commentReference w:id="8"/>
      </w:r>
      <w:r>
        <w:rPr>
          <w:rFonts w:ascii="Arial" w:hAnsi="Arial" w:cs="Arial"/>
          <w:sz w:val="24"/>
          <w:szCs w:val="24"/>
        </w:rPr>
        <w:t>.</w:t>
      </w:r>
    </w:p>
    <w:p w14:paraId="6EF95022" w14:textId="77777777" w:rsidR="00A642C6" w:rsidRDefault="00A642C6" w:rsidP="00A642C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89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5"/>
        <w:gridCol w:w="2396"/>
      </w:tblGrid>
      <w:tr w:rsidR="00591CC6" w:rsidRPr="00591CC6" w14:paraId="57A87556" w14:textId="77777777" w:rsidTr="00591CC6">
        <w:trPr>
          <w:trHeight w:val="222"/>
        </w:trPr>
        <w:tc>
          <w:tcPr>
            <w:tcW w:w="8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004E51E5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2.10.C. CLASIFICACIÓN ADMINISTRATIVA POR DEPENDENCIA / ENTIDAD</w:t>
            </w:r>
          </w:p>
        </w:tc>
      </w:tr>
      <w:tr w:rsidR="00591CC6" w:rsidRPr="00591CC6" w14:paraId="46105E2A" w14:textId="77777777" w:rsidTr="00591CC6">
        <w:trPr>
          <w:trHeight w:val="222"/>
        </w:trPr>
        <w:tc>
          <w:tcPr>
            <w:tcW w:w="8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74AA5874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 2019</w:t>
            </w:r>
          </w:p>
        </w:tc>
      </w:tr>
      <w:tr w:rsidR="00591CC6" w:rsidRPr="00591CC6" w14:paraId="165C8D98" w14:textId="77777777" w:rsidTr="00591CC6">
        <w:trPr>
          <w:trHeight w:val="432"/>
        </w:trPr>
        <w:tc>
          <w:tcPr>
            <w:tcW w:w="6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F94D31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134C23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PRESUPUESTO APROBADO</w:t>
            </w:r>
          </w:p>
        </w:tc>
      </w:tr>
      <w:tr w:rsidR="00591CC6" w:rsidRPr="00591CC6" w14:paraId="7C85413B" w14:textId="77777777" w:rsidTr="00591CC6">
        <w:trPr>
          <w:trHeight w:val="222"/>
        </w:trPr>
        <w:tc>
          <w:tcPr>
            <w:tcW w:w="6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B0C082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Unidad Administrativa 1 – _____________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D62639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$44,244,150.00</w:t>
            </w:r>
          </w:p>
        </w:tc>
      </w:tr>
      <w:tr w:rsidR="00591CC6" w:rsidRPr="00591CC6" w14:paraId="141BBFD2" w14:textId="77777777" w:rsidTr="00591CC6">
        <w:trPr>
          <w:trHeight w:val="222"/>
        </w:trPr>
        <w:tc>
          <w:tcPr>
            <w:tcW w:w="6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45D30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Subdirección Administrativa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7AB84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$44,244,150.00</w:t>
            </w:r>
          </w:p>
        </w:tc>
      </w:tr>
      <w:tr w:rsidR="00591CC6" w:rsidRPr="00591CC6" w14:paraId="29C784EE" w14:textId="77777777" w:rsidTr="00591CC6">
        <w:trPr>
          <w:trHeight w:val="222"/>
        </w:trPr>
        <w:tc>
          <w:tcPr>
            <w:tcW w:w="6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9A9F1A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Unidad Administrativa 2 – _____________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D66AAE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$32,800,000.00</w:t>
            </w:r>
          </w:p>
        </w:tc>
      </w:tr>
      <w:tr w:rsidR="00591CC6" w:rsidRPr="00591CC6" w14:paraId="5C970A0F" w14:textId="77777777" w:rsidTr="00591CC6">
        <w:trPr>
          <w:trHeight w:val="222"/>
        </w:trPr>
        <w:tc>
          <w:tcPr>
            <w:tcW w:w="6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371A1" w14:textId="39AB98F4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Subdirección de </w:t>
            </w:r>
            <w:r w:rsidR="003F431C"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bienestar</w:t>
            </w: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social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B1F2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$32,800,000.00</w:t>
            </w:r>
          </w:p>
        </w:tc>
      </w:tr>
      <w:tr w:rsidR="00591CC6" w:rsidRPr="00591CC6" w14:paraId="3BF39D9E" w14:textId="77777777" w:rsidTr="00591CC6">
        <w:trPr>
          <w:trHeight w:val="222"/>
        </w:trPr>
        <w:tc>
          <w:tcPr>
            <w:tcW w:w="6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69DB0F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Unidad Administrativa 3 – _____________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05A0B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$2,500,000.00</w:t>
            </w:r>
          </w:p>
        </w:tc>
      </w:tr>
      <w:tr w:rsidR="00591CC6" w:rsidRPr="00591CC6" w14:paraId="597380D8" w14:textId="77777777" w:rsidTr="00591CC6">
        <w:trPr>
          <w:trHeight w:val="222"/>
        </w:trPr>
        <w:tc>
          <w:tcPr>
            <w:tcW w:w="6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28A06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Subdirección técnica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5B090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$2,500,000.00</w:t>
            </w:r>
          </w:p>
        </w:tc>
      </w:tr>
      <w:tr w:rsidR="00591CC6" w:rsidRPr="00591CC6" w14:paraId="78B36C05" w14:textId="77777777" w:rsidTr="00591CC6">
        <w:trPr>
          <w:trHeight w:val="222"/>
        </w:trPr>
        <w:tc>
          <w:tcPr>
            <w:tcW w:w="6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22B41D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Unidad Administrativa 4 – ___________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64879D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$200,000.00</w:t>
            </w:r>
          </w:p>
        </w:tc>
      </w:tr>
      <w:tr w:rsidR="00591CC6" w:rsidRPr="00591CC6" w14:paraId="4E2DF761" w14:textId="77777777" w:rsidTr="00591CC6">
        <w:trPr>
          <w:trHeight w:val="222"/>
        </w:trPr>
        <w:tc>
          <w:tcPr>
            <w:tcW w:w="6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401CB" w14:textId="77777777" w:rsidR="00591CC6" w:rsidRPr="00591CC6" w:rsidRDefault="00591CC6" w:rsidP="00591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Subdirección Jurídica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57388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$200,000.00</w:t>
            </w:r>
          </w:p>
        </w:tc>
      </w:tr>
      <w:tr w:rsidR="00591CC6" w:rsidRPr="00591CC6" w14:paraId="3E88116E" w14:textId="77777777" w:rsidTr="00591CC6">
        <w:trPr>
          <w:trHeight w:val="222"/>
        </w:trPr>
        <w:tc>
          <w:tcPr>
            <w:tcW w:w="6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782F4F" w14:textId="77777777" w:rsidR="00591CC6" w:rsidRPr="00591CC6" w:rsidRDefault="00591CC6" w:rsidP="00591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BBD932" w14:textId="77777777" w:rsidR="00591CC6" w:rsidRPr="00591CC6" w:rsidRDefault="00591CC6" w:rsidP="00591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91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$79,744,150.00</w:t>
            </w:r>
          </w:p>
        </w:tc>
      </w:tr>
    </w:tbl>
    <w:p w14:paraId="03002423" w14:textId="77777777" w:rsidR="00A642C6" w:rsidRPr="0073506F" w:rsidRDefault="00A642C6" w:rsidP="00A642C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7770FC8" w14:textId="77777777" w:rsidR="00A642C6" w:rsidRPr="00367B0E" w:rsidRDefault="00A642C6" w:rsidP="00A642C6">
      <w:pPr>
        <w:jc w:val="center"/>
        <w:rPr>
          <w:rFonts w:ascii="Arial" w:hAnsi="Arial" w:cs="Arial"/>
          <w:b/>
          <w:sz w:val="24"/>
          <w:szCs w:val="24"/>
        </w:rPr>
      </w:pPr>
      <w:r w:rsidRPr="00367B0E">
        <w:rPr>
          <w:rFonts w:ascii="Arial" w:hAnsi="Arial" w:cs="Arial"/>
          <w:b/>
          <w:sz w:val="24"/>
          <w:szCs w:val="24"/>
        </w:rPr>
        <w:t>Capítulo II</w:t>
      </w:r>
    </w:p>
    <w:p w14:paraId="6DA546EB" w14:textId="77777777" w:rsidR="00A642C6" w:rsidRPr="00367B0E" w:rsidRDefault="00A642C6" w:rsidP="00A642C6">
      <w:pPr>
        <w:jc w:val="center"/>
        <w:rPr>
          <w:rFonts w:ascii="Arial" w:hAnsi="Arial" w:cs="Arial"/>
          <w:b/>
          <w:sz w:val="24"/>
          <w:szCs w:val="24"/>
        </w:rPr>
      </w:pPr>
      <w:r w:rsidRPr="00367B0E">
        <w:rPr>
          <w:rFonts w:ascii="Arial" w:hAnsi="Arial" w:cs="Arial"/>
          <w:b/>
          <w:sz w:val="24"/>
          <w:szCs w:val="24"/>
        </w:rPr>
        <w:t xml:space="preserve">Registro en la </w:t>
      </w:r>
      <w:r>
        <w:rPr>
          <w:rFonts w:ascii="Arial" w:hAnsi="Arial" w:cs="Arial"/>
          <w:b/>
          <w:sz w:val="24"/>
          <w:szCs w:val="24"/>
        </w:rPr>
        <w:t>C</w:t>
      </w:r>
      <w:r w:rsidRPr="00367B0E">
        <w:rPr>
          <w:rFonts w:ascii="Arial" w:hAnsi="Arial" w:cs="Arial"/>
          <w:b/>
          <w:sz w:val="24"/>
          <w:szCs w:val="24"/>
        </w:rPr>
        <w:t>ontabilidad</w:t>
      </w:r>
    </w:p>
    <w:p w14:paraId="789E9F5A" w14:textId="77777777" w:rsidR="00A642C6" w:rsidRDefault="00A642C6" w:rsidP="00A642C6">
      <w:pPr>
        <w:jc w:val="both"/>
        <w:rPr>
          <w:rFonts w:ascii="Arial" w:hAnsi="Arial" w:cs="Arial"/>
          <w:sz w:val="24"/>
          <w:szCs w:val="24"/>
        </w:rPr>
      </w:pPr>
      <w:r w:rsidRPr="00367B0E">
        <w:rPr>
          <w:rFonts w:ascii="Arial" w:hAnsi="Arial" w:cs="Arial"/>
          <w:b/>
          <w:sz w:val="24"/>
          <w:szCs w:val="24"/>
        </w:rPr>
        <w:t xml:space="preserve">Artículo </w:t>
      </w:r>
      <w:r>
        <w:rPr>
          <w:rFonts w:ascii="Arial" w:hAnsi="Arial" w:cs="Arial"/>
          <w:b/>
          <w:sz w:val="24"/>
          <w:szCs w:val="24"/>
        </w:rPr>
        <w:t>2</w:t>
      </w:r>
      <w:r w:rsidRPr="00367B0E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La entidad paramunicipal realizará el registro en la contabilidad de los montos aprobados en este documento, en las cuentas contables correspondientes en el sistema de contabilidad del ente público.</w:t>
      </w:r>
    </w:p>
    <w:p w14:paraId="785434CE" w14:textId="77777777" w:rsidR="00A642C6" w:rsidRDefault="00A642C6" w:rsidP="00A642C6">
      <w:pPr>
        <w:jc w:val="both"/>
        <w:rPr>
          <w:rFonts w:ascii="Arial" w:hAnsi="Arial" w:cs="Arial"/>
          <w:sz w:val="24"/>
          <w:szCs w:val="24"/>
        </w:rPr>
      </w:pPr>
    </w:p>
    <w:p w14:paraId="517ABF71" w14:textId="77777777" w:rsidR="00A642C6" w:rsidRPr="0073506F" w:rsidRDefault="00A642C6" w:rsidP="00A642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Transitorios</w:t>
      </w:r>
    </w:p>
    <w:p w14:paraId="6D0F2E96" w14:textId="77777777" w:rsidR="00A642C6" w:rsidRPr="00C25F01" w:rsidRDefault="00A642C6" w:rsidP="00A642C6">
      <w:pPr>
        <w:spacing w:after="0" w:line="240" w:lineRule="auto"/>
        <w:jc w:val="both"/>
        <w:rPr>
          <w:rFonts w:ascii="Arial" w:hAnsi="Arial" w:cs="Arial"/>
        </w:rPr>
      </w:pPr>
      <w:r w:rsidRPr="00037A3E">
        <w:rPr>
          <w:rFonts w:ascii="Arial" w:hAnsi="Arial" w:cs="Arial"/>
          <w:b/>
        </w:rPr>
        <w:t>ARTÍCULO PRIMERO.</w:t>
      </w:r>
      <w:r>
        <w:rPr>
          <w:rFonts w:ascii="Arial" w:hAnsi="Arial" w:cs="Arial"/>
          <w:b/>
        </w:rPr>
        <w:t>-</w:t>
      </w:r>
      <w:r w:rsidRPr="00C25F01"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_tradnl"/>
        </w:rPr>
        <w:t>Este decreto surtirá efectos a partir de su aprobación.</w:t>
      </w:r>
    </w:p>
    <w:p w14:paraId="7A7B16D7" w14:textId="77777777" w:rsidR="00A642C6" w:rsidRPr="00C25F01" w:rsidRDefault="00A642C6" w:rsidP="00A642C6">
      <w:pPr>
        <w:spacing w:after="0" w:line="240" w:lineRule="auto"/>
        <w:jc w:val="both"/>
        <w:rPr>
          <w:rFonts w:ascii="Arial" w:hAnsi="Arial" w:cs="Arial"/>
        </w:rPr>
      </w:pPr>
    </w:p>
    <w:p w14:paraId="5F283B1A" w14:textId="77777777" w:rsidR="00A642C6" w:rsidRPr="000745F2" w:rsidRDefault="00A642C6" w:rsidP="00A642C6">
      <w:pPr>
        <w:spacing w:after="0" w:line="240" w:lineRule="auto"/>
        <w:jc w:val="both"/>
        <w:rPr>
          <w:rFonts w:ascii="Arial" w:hAnsi="Arial" w:cs="Arial"/>
        </w:rPr>
      </w:pPr>
      <w:r w:rsidRPr="00037A3E">
        <w:rPr>
          <w:rFonts w:ascii="Arial" w:hAnsi="Arial" w:cs="Arial"/>
          <w:b/>
        </w:rPr>
        <w:t>ARTÍCULO SEGUNDO.</w:t>
      </w:r>
      <w:r>
        <w:rPr>
          <w:rFonts w:ascii="Arial" w:hAnsi="Arial" w:cs="Arial"/>
          <w:b/>
        </w:rPr>
        <w:t>-</w:t>
      </w:r>
      <w:r w:rsidRPr="00C25F01">
        <w:rPr>
          <w:rFonts w:ascii="Arial" w:hAnsi="Arial" w:cs="Arial"/>
        </w:rPr>
        <w:t xml:space="preserve"> El presente </w:t>
      </w:r>
      <w:r>
        <w:rPr>
          <w:rFonts w:ascii="Arial" w:hAnsi="Arial" w:cs="Arial"/>
        </w:rPr>
        <w:t>d</w:t>
      </w:r>
      <w:r w:rsidRPr="00C25F01">
        <w:rPr>
          <w:rFonts w:ascii="Arial" w:hAnsi="Arial" w:cs="Arial"/>
        </w:rPr>
        <w:t xml:space="preserve">ecreto </w:t>
      </w:r>
      <w:r>
        <w:rPr>
          <w:rFonts w:ascii="Arial" w:hAnsi="Arial" w:cs="Arial"/>
        </w:rPr>
        <w:t>se publicará en la página de la entidad paramunicipal.</w:t>
      </w:r>
    </w:p>
    <w:p w14:paraId="25703E2C" w14:textId="77777777" w:rsidR="00A642C6" w:rsidRDefault="00A642C6" w:rsidP="00A642C6">
      <w:pPr>
        <w:rPr>
          <w:rFonts w:ascii="Arial" w:hAnsi="Arial" w:cs="Arial"/>
          <w:sz w:val="24"/>
          <w:szCs w:val="24"/>
        </w:rPr>
      </w:pPr>
    </w:p>
    <w:p w14:paraId="5E0DDCC6" w14:textId="6EF32438" w:rsidR="00A642C6" w:rsidRDefault="00A642C6" w:rsidP="00A642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Dado </w:t>
      </w:r>
      <w:commentRangeStart w:id="9"/>
      <w:r>
        <w:rPr>
          <w:rFonts w:ascii="Arial" w:hAnsi="Arial" w:cs="Arial"/>
          <w:sz w:val="24"/>
          <w:szCs w:val="24"/>
        </w:rPr>
        <w:t>en</w:t>
      </w:r>
      <w:r w:rsidR="00123C82">
        <w:rPr>
          <w:rFonts w:ascii="Arial" w:hAnsi="Arial" w:cs="Arial"/>
          <w:sz w:val="24"/>
          <w:szCs w:val="24"/>
        </w:rPr>
        <w:t xml:space="preserve"> Saltillo, Coahuila</w:t>
      </w:r>
      <w:r>
        <w:rPr>
          <w:rFonts w:ascii="Arial" w:hAnsi="Arial" w:cs="Arial"/>
          <w:sz w:val="24"/>
          <w:szCs w:val="24"/>
        </w:rPr>
        <w:t xml:space="preserve"> el día </w:t>
      </w:r>
      <w:r w:rsidR="00547F5D">
        <w:rPr>
          <w:rFonts w:ascii="Arial" w:hAnsi="Arial" w:cs="Arial"/>
          <w:sz w:val="24"/>
          <w:szCs w:val="24"/>
        </w:rPr>
        <w:t>19 de Diciembre</w:t>
      </w:r>
      <w:r>
        <w:rPr>
          <w:rFonts w:ascii="Arial" w:hAnsi="Arial" w:cs="Arial"/>
          <w:sz w:val="24"/>
          <w:szCs w:val="24"/>
        </w:rPr>
        <w:t xml:space="preserve"> </w:t>
      </w:r>
      <w:commentRangeEnd w:id="9"/>
      <w:r>
        <w:rPr>
          <w:rStyle w:val="Refdecomentario"/>
        </w:rPr>
        <w:commentReference w:id="9"/>
      </w:r>
      <w:r w:rsidR="00547F5D">
        <w:rPr>
          <w:rFonts w:ascii="Arial" w:hAnsi="Arial" w:cs="Arial"/>
          <w:sz w:val="24"/>
          <w:szCs w:val="24"/>
        </w:rPr>
        <w:t>del presente año 2019</w:t>
      </w:r>
      <w:r>
        <w:rPr>
          <w:rFonts w:ascii="Arial" w:hAnsi="Arial" w:cs="Arial"/>
          <w:sz w:val="24"/>
          <w:szCs w:val="24"/>
        </w:rPr>
        <w:t>.</w:t>
      </w:r>
    </w:p>
    <w:p w14:paraId="2CCCC95C" w14:textId="77777777" w:rsidR="00A642C6" w:rsidRDefault="00A642C6"/>
    <w:p w14:paraId="77B78600" w14:textId="77777777" w:rsidR="000C79D7" w:rsidRDefault="000C79D7"/>
    <w:p w14:paraId="569CA24A" w14:textId="77777777" w:rsidR="000C79D7" w:rsidRDefault="000C79D7"/>
    <w:p w14:paraId="0285F317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MIEMBROS DEL CONSEJO DIRECTIVO</w:t>
      </w:r>
    </w:p>
    <w:p w14:paraId="67CB7260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14:paraId="02EFAF7D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14:paraId="402BF406" w14:textId="77777777" w:rsidR="000C79D7" w:rsidRDefault="000C79D7" w:rsidP="006D2D9A">
      <w:pPr>
        <w:spacing w:after="0"/>
        <w:ind w:right="-143"/>
        <w:rPr>
          <w:rFonts w:ascii="Arial" w:hAnsi="Arial" w:cs="Arial"/>
          <w:b/>
          <w:sz w:val="24"/>
          <w:szCs w:val="24"/>
        </w:rPr>
      </w:pPr>
    </w:p>
    <w:p w14:paraId="5C413055" w14:textId="77777777" w:rsidR="000C79D7" w:rsidRDefault="000C79D7" w:rsidP="006D2D9A">
      <w:pPr>
        <w:spacing w:after="0"/>
        <w:ind w:right="-143"/>
        <w:rPr>
          <w:rFonts w:ascii="Arial" w:hAnsi="Arial" w:cs="Arial"/>
          <w:b/>
          <w:sz w:val="24"/>
          <w:szCs w:val="24"/>
        </w:rPr>
      </w:pPr>
    </w:p>
    <w:p w14:paraId="4BE81FE5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</w:t>
      </w:r>
    </w:p>
    <w:p w14:paraId="231C6710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ING. MANOLO JIMÉNEZ SALINAS </w:t>
      </w:r>
    </w:p>
    <w:p w14:paraId="13AAA69C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MUNICIPAL DE SALTILLO, COAHUILA </w:t>
      </w:r>
    </w:p>
    <w:p w14:paraId="14C66154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DEL CONSEJO DIRECTIVO </w:t>
      </w:r>
    </w:p>
    <w:p w14:paraId="43C5641D" w14:textId="77777777" w:rsidR="000C79D7" w:rsidRDefault="000C79D7" w:rsidP="006D2D9A">
      <w:pPr>
        <w:spacing w:after="0"/>
        <w:ind w:right="-143"/>
        <w:rPr>
          <w:rFonts w:ascii="Arial" w:hAnsi="Arial" w:cs="Arial"/>
          <w:b/>
          <w:sz w:val="24"/>
          <w:szCs w:val="24"/>
        </w:rPr>
      </w:pPr>
    </w:p>
    <w:p w14:paraId="069E78AB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14:paraId="509E5E8D" w14:textId="77777777" w:rsidR="007F5B79" w:rsidRDefault="007F5B79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14:paraId="0887DA38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14:paraId="5ECB3C42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</w:t>
      </w:r>
    </w:p>
    <w:p w14:paraId="35D3865F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ING. JOSÉ ANTONIO GUTIÉRREZ RODRÍGUEZ </w:t>
      </w:r>
    </w:p>
    <w:p w14:paraId="0ED6AE8D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TESORERO MUNICIPAL</w:t>
      </w:r>
    </w:p>
    <w:p w14:paraId="5CF30800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TESORERO DEL CONSEJO DIRECTIVO</w:t>
      </w:r>
    </w:p>
    <w:p w14:paraId="7286CB5A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3834365B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461601DF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5EC751FA" w14:textId="77777777" w:rsidR="000C79D7" w:rsidRDefault="000C79D7" w:rsidP="006D2D9A">
      <w:pPr>
        <w:spacing w:after="0"/>
        <w:ind w:right="-143"/>
        <w:rPr>
          <w:rFonts w:ascii="Arial" w:hAnsi="Arial" w:cs="Arial"/>
          <w:sz w:val="24"/>
          <w:szCs w:val="24"/>
        </w:rPr>
      </w:pPr>
    </w:p>
    <w:p w14:paraId="1FA0CE5F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</w:t>
      </w:r>
    </w:p>
    <w:p w14:paraId="7719D139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LIC. ELMA MARISOL MARTÍNEZ GONZÁLEZ </w:t>
      </w:r>
    </w:p>
    <w:p w14:paraId="347C792F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CONTRALORA MUNICIPAL</w:t>
      </w:r>
    </w:p>
    <w:p w14:paraId="2641D51F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COMISARIA DEL CONSEJO DIRECTIVO</w:t>
      </w:r>
    </w:p>
    <w:p w14:paraId="4699BFF5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11D5D0A1" w14:textId="77777777" w:rsidR="000C79D7" w:rsidRDefault="000C79D7" w:rsidP="006D2D9A">
      <w:pPr>
        <w:spacing w:after="0"/>
        <w:ind w:right="-143"/>
        <w:rPr>
          <w:rFonts w:ascii="Arial" w:hAnsi="Arial" w:cs="Arial"/>
          <w:sz w:val="24"/>
          <w:szCs w:val="24"/>
        </w:rPr>
      </w:pPr>
    </w:p>
    <w:p w14:paraId="52B16636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7AAB0885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0E72CD88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65438D95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6B9B694A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136C5048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3D50949A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DIANA CAROLINA CASTILLO DÍAZ</w:t>
      </w:r>
    </w:p>
    <w:p w14:paraId="5761A57F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SUBSECRETARIA DEL AYUNTAMIENTO</w:t>
      </w:r>
    </w:p>
    <w:p w14:paraId="5816D2E6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 DEL CONSEJO DIRECTIVO </w:t>
      </w:r>
    </w:p>
    <w:p w14:paraId="7EA5B29E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35C25B46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7F784B6D" w14:textId="77777777" w:rsidR="000C79D7" w:rsidRDefault="000C79D7" w:rsidP="006D2D9A">
      <w:pPr>
        <w:spacing w:after="0"/>
        <w:ind w:right="-143"/>
        <w:rPr>
          <w:rFonts w:ascii="Arial" w:hAnsi="Arial" w:cs="Arial"/>
          <w:sz w:val="24"/>
          <w:szCs w:val="24"/>
        </w:rPr>
      </w:pPr>
    </w:p>
    <w:p w14:paraId="44F29BB2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2A4BC253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</w:t>
      </w:r>
    </w:p>
    <w:p w14:paraId="376AA8A5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C. AGUSTINA ROBLES RAMÍREZ  </w:t>
      </w:r>
    </w:p>
    <w:p w14:paraId="11D48827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CUARTA REGIDORA, PRESIDENTE DE LA </w:t>
      </w:r>
    </w:p>
    <w:p w14:paraId="2177FB37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COMISIÓN DE DESARROLLO HUMANO</w:t>
      </w:r>
    </w:p>
    <w:p w14:paraId="12ED258E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VOCAL DEL CONSEJO DIRECTIVO</w:t>
      </w:r>
    </w:p>
    <w:p w14:paraId="2EC67162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0DF88A4E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7FD4164E" w14:textId="77777777" w:rsidR="000C79D7" w:rsidRDefault="000C79D7" w:rsidP="006D2D9A">
      <w:pPr>
        <w:spacing w:after="0"/>
        <w:ind w:right="-143"/>
        <w:rPr>
          <w:rFonts w:ascii="Arial" w:hAnsi="Arial" w:cs="Arial"/>
          <w:sz w:val="24"/>
          <w:szCs w:val="24"/>
        </w:rPr>
      </w:pPr>
    </w:p>
    <w:p w14:paraId="0668B2F6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79A64E52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</w:t>
      </w:r>
    </w:p>
    <w:p w14:paraId="7C17A083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DIEGO RODRÍGUEZ CANALES</w:t>
      </w:r>
    </w:p>
    <w:p w14:paraId="3175C431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SECRETARIO TÉCNICO MUNICIPAL</w:t>
      </w:r>
    </w:p>
    <w:p w14:paraId="0DF4565C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VOCAL DEL CONSEJO DIRECTIVO</w:t>
      </w:r>
    </w:p>
    <w:p w14:paraId="71A1B0A1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63020CF1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60B76E83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398396CF" w14:textId="77777777" w:rsidR="000C79D7" w:rsidRDefault="000C79D7" w:rsidP="006D2D9A">
      <w:pPr>
        <w:spacing w:after="0"/>
        <w:ind w:right="-143"/>
        <w:rPr>
          <w:rFonts w:ascii="Arial" w:hAnsi="Arial" w:cs="Arial"/>
          <w:sz w:val="24"/>
          <w:szCs w:val="24"/>
        </w:rPr>
      </w:pPr>
    </w:p>
    <w:p w14:paraId="083D6609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</w:t>
      </w:r>
    </w:p>
    <w:p w14:paraId="36800AC9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LUIS ALFONSO CARRILLO GONZALEZ</w:t>
      </w:r>
    </w:p>
    <w:p w14:paraId="692A9E9A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DIRECTORA DE SALUD PÚBLICA MUNICIPAL</w:t>
      </w:r>
    </w:p>
    <w:p w14:paraId="23137521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VOCAL DEL CONSEJO DIRECTIVO</w:t>
      </w:r>
    </w:p>
    <w:p w14:paraId="3C813E24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4539CC09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4507F400" w14:textId="77777777" w:rsidR="000C79D7" w:rsidRDefault="000C79D7" w:rsidP="006D2D9A">
      <w:pPr>
        <w:spacing w:after="0"/>
        <w:ind w:right="-143"/>
        <w:rPr>
          <w:rFonts w:ascii="Arial" w:hAnsi="Arial" w:cs="Arial"/>
          <w:sz w:val="24"/>
          <w:szCs w:val="24"/>
        </w:rPr>
      </w:pPr>
    </w:p>
    <w:p w14:paraId="5D286F74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73488B9B" w14:textId="77777777" w:rsidR="000C79D7" w:rsidRDefault="000C79D7" w:rsidP="000C79D7">
      <w:pPr>
        <w:spacing w:after="0"/>
        <w:ind w:right="-14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>________________________________________</w:t>
      </w:r>
    </w:p>
    <w:p w14:paraId="4120AAAD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MAGDALENA AMALIA GONZÁLEZ GARZA</w:t>
      </w:r>
    </w:p>
    <w:p w14:paraId="1D4081F2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 CIUDADANO DEL CONSEJO DIRECTIVO </w:t>
      </w:r>
    </w:p>
    <w:p w14:paraId="4EC5E540" w14:textId="77777777" w:rsidR="000C79D7" w:rsidRDefault="000C79D7" w:rsidP="000C79D7">
      <w:pPr>
        <w:spacing w:after="0"/>
        <w:ind w:right="-143"/>
        <w:rPr>
          <w:rFonts w:ascii="Arial" w:hAnsi="Arial" w:cs="Arial"/>
          <w:sz w:val="24"/>
          <w:szCs w:val="24"/>
        </w:rPr>
      </w:pPr>
    </w:p>
    <w:p w14:paraId="18F894E8" w14:textId="77777777" w:rsidR="000C79D7" w:rsidRDefault="000C79D7" w:rsidP="000C79D7">
      <w:pPr>
        <w:spacing w:after="0"/>
        <w:ind w:right="-143"/>
        <w:rPr>
          <w:rFonts w:ascii="Arial" w:hAnsi="Arial" w:cs="Arial"/>
          <w:sz w:val="24"/>
          <w:szCs w:val="24"/>
        </w:rPr>
      </w:pPr>
    </w:p>
    <w:p w14:paraId="137534CB" w14:textId="77777777" w:rsidR="000C79D7" w:rsidRDefault="000C79D7" w:rsidP="000C79D7">
      <w:pPr>
        <w:spacing w:after="0"/>
        <w:ind w:right="-143"/>
        <w:rPr>
          <w:rFonts w:ascii="Arial" w:hAnsi="Arial" w:cs="Arial"/>
          <w:sz w:val="24"/>
          <w:szCs w:val="24"/>
        </w:rPr>
      </w:pPr>
    </w:p>
    <w:p w14:paraId="09D0B5CF" w14:textId="77777777" w:rsidR="000C79D7" w:rsidRDefault="000C79D7" w:rsidP="000C79D7">
      <w:pPr>
        <w:spacing w:after="0"/>
        <w:ind w:right="-143"/>
        <w:rPr>
          <w:rFonts w:ascii="Arial" w:hAnsi="Arial" w:cs="Arial"/>
          <w:sz w:val="24"/>
          <w:szCs w:val="24"/>
        </w:rPr>
      </w:pPr>
    </w:p>
    <w:p w14:paraId="26DB8477" w14:textId="77777777" w:rsidR="000C79D7" w:rsidRDefault="000C79D7" w:rsidP="000C79D7">
      <w:pPr>
        <w:spacing w:after="0"/>
        <w:ind w:right="-143"/>
        <w:rPr>
          <w:rFonts w:ascii="Arial" w:hAnsi="Arial" w:cs="Arial"/>
          <w:sz w:val="24"/>
          <w:szCs w:val="24"/>
        </w:rPr>
      </w:pPr>
    </w:p>
    <w:p w14:paraId="4E75A0E5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</w:t>
      </w:r>
    </w:p>
    <w:p w14:paraId="11AA5EF7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MANUEL ELIZONDO GARZA</w:t>
      </w:r>
    </w:p>
    <w:p w14:paraId="5009E12D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 CIUDADANO DEL CONSEJO DIRECTIVO </w:t>
      </w:r>
    </w:p>
    <w:p w14:paraId="26106513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5E0248B1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0122851E" w14:textId="77777777" w:rsidR="000C79D7" w:rsidRDefault="000C79D7" w:rsidP="006D2D9A">
      <w:pPr>
        <w:spacing w:after="0"/>
        <w:ind w:right="-143"/>
        <w:rPr>
          <w:rFonts w:ascii="Arial" w:hAnsi="Arial" w:cs="Arial"/>
          <w:sz w:val="24"/>
          <w:szCs w:val="24"/>
        </w:rPr>
      </w:pPr>
    </w:p>
    <w:p w14:paraId="5AB14552" w14:textId="77777777" w:rsidR="006D2D9A" w:rsidRDefault="006D2D9A" w:rsidP="006D2D9A">
      <w:pPr>
        <w:spacing w:after="0"/>
        <w:ind w:right="-143"/>
        <w:rPr>
          <w:rFonts w:ascii="Arial" w:hAnsi="Arial" w:cs="Arial"/>
          <w:sz w:val="24"/>
          <w:szCs w:val="24"/>
        </w:rPr>
      </w:pPr>
    </w:p>
    <w:p w14:paraId="24597A9C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</w:t>
      </w:r>
    </w:p>
    <w:p w14:paraId="17C17AAF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ANGÉLICA GUAJARDO DÍAZ</w:t>
      </w:r>
    </w:p>
    <w:p w14:paraId="748C398A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 CIUDADANO DEL CONSEJO DIRECTIVO </w:t>
      </w:r>
    </w:p>
    <w:p w14:paraId="428860E6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04FA403C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0F7EE7C3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47E989B1" w14:textId="45DF8A11" w:rsidR="000C79D7" w:rsidRPr="00CB3679" w:rsidRDefault="000C79D7" w:rsidP="00CB3679">
      <w:pPr>
        <w:spacing w:after="0"/>
        <w:ind w:right="-143"/>
        <w:rPr>
          <w:rFonts w:ascii="Arial" w:hAnsi="Arial" w:cs="Arial"/>
          <w:b/>
          <w:sz w:val="24"/>
          <w:szCs w:val="24"/>
        </w:rPr>
      </w:pPr>
    </w:p>
    <w:p w14:paraId="6554248A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680AA8C8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14:paraId="7BF9FB03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</w:t>
      </w:r>
    </w:p>
    <w:p w14:paraId="401F93AE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IVONNE ESPINOSA TORRES</w:t>
      </w:r>
    </w:p>
    <w:p w14:paraId="16716224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DIRECTORA GENERAL DEL SISTEMA PARA EL DESARROLLO INTEGRAL DE LA FAMILIA DEL MUNICIPIO DE SALTILLO, COAHUILA </w:t>
      </w:r>
    </w:p>
    <w:p w14:paraId="16CEB016" w14:textId="77777777" w:rsidR="000C79D7" w:rsidRDefault="000C79D7" w:rsidP="000C79D7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 TÉCNICA DEL CONSEJO DIRECTIVO</w:t>
      </w:r>
    </w:p>
    <w:p w14:paraId="1245E787" w14:textId="77777777" w:rsidR="000C79D7" w:rsidRDefault="000C79D7" w:rsidP="000C79D7"/>
    <w:p w14:paraId="1ECFEDFA" w14:textId="77777777" w:rsidR="000C79D7" w:rsidRDefault="000C79D7" w:rsidP="000C79D7"/>
    <w:p w14:paraId="29E951AF" w14:textId="77777777" w:rsidR="000C79D7" w:rsidRDefault="000C79D7" w:rsidP="000C79D7"/>
    <w:p w14:paraId="76EF7373" w14:textId="77777777" w:rsidR="000C79D7" w:rsidRDefault="000C79D7" w:rsidP="000C79D7"/>
    <w:p w14:paraId="5B2CEA8D" w14:textId="77777777" w:rsidR="000C79D7" w:rsidRDefault="000C79D7" w:rsidP="000C79D7"/>
    <w:p w14:paraId="652F1317" w14:textId="77777777" w:rsidR="000C79D7" w:rsidRDefault="000C79D7" w:rsidP="000C79D7"/>
    <w:p w14:paraId="520AC720" w14:textId="77777777" w:rsidR="000C79D7" w:rsidRDefault="000C79D7"/>
    <w:sectPr w:rsidR="000C79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SEC" w:date="2018-11-27T13:55:00Z" w:initials="ASEC">
    <w:p w14:paraId="4B52ECB1" w14:textId="77777777" w:rsidR="00A642C6" w:rsidRDefault="00A642C6" w:rsidP="00A642C6">
      <w:pPr>
        <w:pStyle w:val="Textocomentario"/>
      </w:pPr>
      <w:r>
        <w:rPr>
          <w:rStyle w:val="Refdecomentario"/>
        </w:rPr>
        <w:annotationRef/>
      </w:r>
      <w:r>
        <w:t>Llenado – fundamento legal de la aprobación de los presupuestos de egresos. Deberá atenderse al decreto de la entidad paramunicipal.</w:t>
      </w:r>
    </w:p>
  </w:comment>
  <w:comment w:id="1" w:author="ASEC" w:date="2018-11-27T14:06:00Z" w:initials="ASEC">
    <w:p w14:paraId="414ABF00" w14:textId="77777777" w:rsidR="00A642C6" w:rsidRDefault="00A642C6" w:rsidP="00A642C6">
      <w:pPr>
        <w:pStyle w:val="Textocomentario"/>
      </w:pPr>
      <w:r>
        <w:rPr>
          <w:rStyle w:val="Refdecomentario"/>
        </w:rPr>
        <w:annotationRef/>
      </w:r>
      <w:r>
        <w:t xml:space="preserve">Este párrafo se convertirá en el documento justificativo y aprobatorio de los presupuestos de egresos de las entidades paramunicipales. </w:t>
      </w:r>
    </w:p>
  </w:comment>
  <w:comment w:id="2" w:author="ASEC" w:date="2018-11-27T14:14:00Z" w:initials="ASEC">
    <w:p w14:paraId="6B8E37F7" w14:textId="77777777" w:rsidR="00A642C6" w:rsidRDefault="00A642C6" w:rsidP="00A642C6">
      <w:pPr>
        <w:pStyle w:val="Textocomentario"/>
      </w:pPr>
      <w:r>
        <w:rPr>
          <w:rStyle w:val="Refdecomentario"/>
        </w:rPr>
        <w:annotationRef/>
      </w:r>
      <w:r>
        <w:t>Ver cifras de la hoja de cálculo 2.4.</w:t>
      </w:r>
    </w:p>
    <w:p w14:paraId="4A05FE2F" w14:textId="77777777" w:rsidR="00A642C6" w:rsidRDefault="00A642C6" w:rsidP="00A642C6">
      <w:pPr>
        <w:pStyle w:val="Textocomentario"/>
      </w:pPr>
    </w:p>
    <w:p w14:paraId="62F529DD" w14:textId="77777777" w:rsidR="00A642C6" w:rsidRDefault="00A642C6" w:rsidP="00A642C6">
      <w:pPr>
        <w:pStyle w:val="Textocomentario"/>
        <w:jc w:val="both"/>
      </w:pPr>
      <w:r>
        <w:t xml:space="preserve">Se debe tener en cuenta que la información se puede extraer del SIIF una vez que se cargue el </w:t>
      </w:r>
      <w:r w:rsidRPr="00872653">
        <w:rPr>
          <w:i/>
        </w:rPr>
        <w:t>Layout</w:t>
      </w:r>
      <w:r>
        <w:t xml:space="preserve"> del presupuesto de egresos 2019.</w:t>
      </w:r>
    </w:p>
    <w:p w14:paraId="7253E67D" w14:textId="77777777" w:rsidR="00A642C6" w:rsidRDefault="00A642C6" w:rsidP="00A642C6">
      <w:pPr>
        <w:pStyle w:val="Textocomentario"/>
        <w:jc w:val="both"/>
      </w:pPr>
    </w:p>
    <w:p w14:paraId="17BE3622" w14:textId="77777777" w:rsidR="00A642C6" w:rsidRDefault="00A642C6" w:rsidP="00A642C6">
      <w:pPr>
        <w:pStyle w:val="Textocomentario"/>
        <w:rPr>
          <w:u w:val="single"/>
        </w:rPr>
      </w:pPr>
      <w:r>
        <w:rPr>
          <w:u w:val="single"/>
        </w:rPr>
        <w:t>Dejar</w:t>
      </w:r>
      <w:r w:rsidRPr="00DD5E93">
        <w:rPr>
          <w:u w:val="single"/>
        </w:rPr>
        <w:t xml:space="preserve"> con $0.00 en caso de tratarse de conceptos para los cuales no</w:t>
      </w:r>
      <w:r>
        <w:rPr>
          <w:u w:val="single"/>
        </w:rPr>
        <w:t xml:space="preserve"> se</w:t>
      </w:r>
      <w:r w:rsidRPr="00DD5E93">
        <w:rPr>
          <w:u w:val="single"/>
        </w:rPr>
        <w:t xml:space="preserve"> presupuestó.</w:t>
      </w:r>
    </w:p>
    <w:p w14:paraId="772F7F67" w14:textId="77777777" w:rsidR="00A642C6" w:rsidRDefault="00A642C6" w:rsidP="00A642C6">
      <w:pPr>
        <w:pStyle w:val="Textocomentario"/>
        <w:rPr>
          <w:u w:val="single"/>
        </w:rPr>
      </w:pPr>
    </w:p>
    <w:p w14:paraId="74379670" w14:textId="77777777" w:rsidR="00A642C6" w:rsidRDefault="00A642C6" w:rsidP="00A642C6">
      <w:pPr>
        <w:pStyle w:val="Textocomentario"/>
      </w:pPr>
      <w:r w:rsidRPr="003C1332">
        <w:rPr>
          <w:b/>
          <w:u w:val="single"/>
        </w:rPr>
        <w:t xml:space="preserve">La sumatoria de todos </w:t>
      </w:r>
      <w:r>
        <w:rPr>
          <w:b/>
          <w:u w:val="single"/>
        </w:rPr>
        <w:t xml:space="preserve">los montos de </w:t>
      </w:r>
      <w:r w:rsidRPr="003C1332">
        <w:rPr>
          <w:b/>
          <w:u w:val="single"/>
        </w:rPr>
        <w:t>los conceptos</w:t>
      </w:r>
      <w:r>
        <w:rPr>
          <w:b/>
          <w:u w:val="single"/>
        </w:rPr>
        <w:t>/partidas</w:t>
      </w:r>
      <w:r w:rsidRPr="003C1332">
        <w:rPr>
          <w:b/>
          <w:u w:val="single"/>
        </w:rPr>
        <w:t xml:space="preserve"> debe de dar </w:t>
      </w:r>
      <w:r>
        <w:rPr>
          <w:b/>
          <w:u w:val="single"/>
        </w:rPr>
        <w:t>a</w:t>
      </w:r>
      <w:r w:rsidRPr="003C1332">
        <w:rPr>
          <w:b/>
          <w:u w:val="single"/>
        </w:rPr>
        <w:t>l monto total del presupuesto de egresos para el ejercicio fiscal 201</w:t>
      </w:r>
      <w:r>
        <w:rPr>
          <w:b/>
          <w:u w:val="single"/>
        </w:rPr>
        <w:t>9 de la entidad paramunicipal</w:t>
      </w:r>
      <w:r w:rsidRPr="003C1332">
        <w:rPr>
          <w:b/>
          <w:u w:val="single"/>
        </w:rPr>
        <w:t>.</w:t>
      </w:r>
    </w:p>
  </w:comment>
  <w:comment w:id="3" w:author="ASEC" w:date="2018-11-27T15:31:00Z" w:initials="ASEC">
    <w:p w14:paraId="139348FE" w14:textId="77777777" w:rsidR="00A642C6" w:rsidRDefault="00A642C6" w:rsidP="00A642C6">
      <w:pPr>
        <w:pStyle w:val="Textocomentario"/>
      </w:pPr>
      <w:r>
        <w:rPr>
          <w:rStyle w:val="Refdecomentario"/>
        </w:rPr>
        <w:annotationRef/>
      </w:r>
      <w:r>
        <w:t>Ver cifras de la hoja de cálculo 2.5.</w:t>
      </w:r>
    </w:p>
    <w:p w14:paraId="1463E6F5" w14:textId="77777777" w:rsidR="00A642C6" w:rsidRDefault="00A642C6" w:rsidP="00A642C6">
      <w:pPr>
        <w:pStyle w:val="Textocomentario"/>
      </w:pPr>
    </w:p>
    <w:p w14:paraId="579FFEB3" w14:textId="77777777" w:rsidR="00A642C6" w:rsidRDefault="00A642C6" w:rsidP="00A642C6">
      <w:pPr>
        <w:pStyle w:val="Textocomentario"/>
        <w:jc w:val="both"/>
      </w:pPr>
      <w:r>
        <w:t xml:space="preserve">Se debe tener en cuenta que la información se puede extraer del SIIF una vez que se cargue el </w:t>
      </w:r>
      <w:r w:rsidRPr="00872653">
        <w:rPr>
          <w:i/>
        </w:rPr>
        <w:t>Layout</w:t>
      </w:r>
      <w:r>
        <w:t xml:space="preserve"> del presupuesto de egresos 2019.</w:t>
      </w:r>
    </w:p>
    <w:p w14:paraId="2FFAED9F" w14:textId="77777777" w:rsidR="00A642C6" w:rsidRDefault="00A642C6" w:rsidP="00A642C6">
      <w:pPr>
        <w:pStyle w:val="Textocomentario"/>
        <w:jc w:val="both"/>
      </w:pPr>
    </w:p>
    <w:p w14:paraId="487AC95F" w14:textId="77777777" w:rsidR="00A642C6" w:rsidRDefault="00A642C6" w:rsidP="00A642C6">
      <w:pPr>
        <w:pStyle w:val="Textocomentario"/>
        <w:rPr>
          <w:u w:val="single"/>
        </w:rPr>
      </w:pPr>
      <w:r>
        <w:rPr>
          <w:u w:val="single"/>
        </w:rPr>
        <w:t>Dejar</w:t>
      </w:r>
      <w:r w:rsidRPr="00DD5E93">
        <w:rPr>
          <w:u w:val="single"/>
        </w:rPr>
        <w:t xml:space="preserve"> con $0.00 en caso de tratarse de conceptos para los cuales no</w:t>
      </w:r>
      <w:r>
        <w:rPr>
          <w:u w:val="single"/>
        </w:rPr>
        <w:t xml:space="preserve"> se</w:t>
      </w:r>
      <w:r w:rsidRPr="00DD5E93">
        <w:rPr>
          <w:u w:val="single"/>
        </w:rPr>
        <w:t xml:space="preserve"> presupuestó.</w:t>
      </w:r>
    </w:p>
    <w:p w14:paraId="298C2ED5" w14:textId="77777777" w:rsidR="00A642C6" w:rsidRDefault="00A642C6" w:rsidP="00A642C6">
      <w:pPr>
        <w:pStyle w:val="Textocomentario"/>
        <w:rPr>
          <w:u w:val="single"/>
        </w:rPr>
      </w:pPr>
    </w:p>
    <w:p w14:paraId="01ED7BBF" w14:textId="77777777" w:rsidR="00A642C6" w:rsidRDefault="00A642C6" w:rsidP="00A642C6">
      <w:pPr>
        <w:pStyle w:val="Textocomentario"/>
      </w:pPr>
      <w:r w:rsidRPr="003C1332">
        <w:rPr>
          <w:b/>
          <w:u w:val="single"/>
        </w:rPr>
        <w:t xml:space="preserve">La sumatoria de todos </w:t>
      </w:r>
      <w:r>
        <w:rPr>
          <w:b/>
          <w:u w:val="single"/>
        </w:rPr>
        <w:t xml:space="preserve">los montos de </w:t>
      </w:r>
      <w:r w:rsidRPr="003C1332">
        <w:rPr>
          <w:b/>
          <w:u w:val="single"/>
        </w:rPr>
        <w:t>los conceptos</w:t>
      </w:r>
      <w:r>
        <w:rPr>
          <w:b/>
          <w:u w:val="single"/>
        </w:rPr>
        <w:t>/partidas</w:t>
      </w:r>
      <w:r w:rsidRPr="003C1332">
        <w:rPr>
          <w:b/>
          <w:u w:val="single"/>
        </w:rPr>
        <w:t xml:space="preserve"> debe de dar </w:t>
      </w:r>
      <w:r>
        <w:rPr>
          <w:b/>
          <w:u w:val="single"/>
        </w:rPr>
        <w:t>a</w:t>
      </w:r>
      <w:r w:rsidRPr="003C1332">
        <w:rPr>
          <w:b/>
          <w:u w:val="single"/>
        </w:rPr>
        <w:t>l monto total del presupuesto de egresos para el ejercicio fiscal 201</w:t>
      </w:r>
      <w:r>
        <w:rPr>
          <w:b/>
          <w:u w:val="single"/>
        </w:rPr>
        <w:t>9 de la entidad paramunicipal</w:t>
      </w:r>
      <w:r w:rsidRPr="003C1332">
        <w:rPr>
          <w:b/>
          <w:u w:val="single"/>
        </w:rPr>
        <w:t>.</w:t>
      </w:r>
    </w:p>
    <w:p w14:paraId="0EB1041D" w14:textId="77777777" w:rsidR="00A642C6" w:rsidRDefault="00A642C6" w:rsidP="00A642C6">
      <w:pPr>
        <w:pStyle w:val="Textocomentario"/>
      </w:pPr>
    </w:p>
  </w:comment>
  <w:comment w:id="4" w:author="ASEC" w:date="2018-11-27T15:32:00Z" w:initials="ASEC">
    <w:p w14:paraId="37F78915" w14:textId="77777777" w:rsidR="00A642C6" w:rsidRDefault="00A642C6" w:rsidP="00A642C6">
      <w:pPr>
        <w:pStyle w:val="Textocomentario"/>
      </w:pPr>
      <w:r>
        <w:rPr>
          <w:rStyle w:val="Refdecomentario"/>
        </w:rPr>
        <w:annotationRef/>
      </w:r>
      <w:r>
        <w:t>Ver cifras de la hoja de cálculo 2.6.</w:t>
      </w:r>
    </w:p>
    <w:p w14:paraId="2E52AC1E" w14:textId="77777777" w:rsidR="00A642C6" w:rsidRDefault="00A642C6" w:rsidP="00A642C6">
      <w:pPr>
        <w:pStyle w:val="Textocomentario"/>
      </w:pPr>
    </w:p>
    <w:p w14:paraId="34A1CB4C" w14:textId="77777777" w:rsidR="00A642C6" w:rsidRDefault="00A642C6" w:rsidP="00A642C6">
      <w:pPr>
        <w:pStyle w:val="Textocomentario"/>
        <w:jc w:val="both"/>
      </w:pPr>
      <w:r>
        <w:t xml:space="preserve">Se debe tener en cuenta que la información se puede extraer del SIIF una vez que se cargue el </w:t>
      </w:r>
      <w:r w:rsidRPr="00872653">
        <w:rPr>
          <w:i/>
        </w:rPr>
        <w:t>Layout</w:t>
      </w:r>
      <w:r>
        <w:t xml:space="preserve"> del presupuesto de egresos 2019.</w:t>
      </w:r>
    </w:p>
    <w:p w14:paraId="3E00F8A1" w14:textId="77777777" w:rsidR="00A642C6" w:rsidRDefault="00A642C6" w:rsidP="00A642C6">
      <w:pPr>
        <w:pStyle w:val="Textocomentario"/>
        <w:jc w:val="both"/>
      </w:pPr>
    </w:p>
    <w:p w14:paraId="464F000B" w14:textId="77777777" w:rsidR="00A642C6" w:rsidRDefault="00A642C6" w:rsidP="00A642C6">
      <w:pPr>
        <w:pStyle w:val="Textocomentario"/>
        <w:rPr>
          <w:u w:val="single"/>
        </w:rPr>
      </w:pPr>
      <w:r>
        <w:rPr>
          <w:u w:val="single"/>
        </w:rPr>
        <w:t>Dejar</w:t>
      </w:r>
      <w:r w:rsidRPr="00DD5E93">
        <w:rPr>
          <w:u w:val="single"/>
        </w:rPr>
        <w:t xml:space="preserve"> con $0.00 en caso de tratarse de conceptos para los cuales no</w:t>
      </w:r>
      <w:r>
        <w:rPr>
          <w:u w:val="single"/>
        </w:rPr>
        <w:t xml:space="preserve"> se</w:t>
      </w:r>
      <w:r w:rsidRPr="00DD5E93">
        <w:rPr>
          <w:u w:val="single"/>
        </w:rPr>
        <w:t xml:space="preserve"> presupuestó.</w:t>
      </w:r>
    </w:p>
    <w:p w14:paraId="5FC191BE" w14:textId="77777777" w:rsidR="00A642C6" w:rsidRDefault="00A642C6" w:rsidP="00A642C6">
      <w:pPr>
        <w:pStyle w:val="Textocomentario"/>
        <w:rPr>
          <w:u w:val="single"/>
        </w:rPr>
      </w:pPr>
    </w:p>
    <w:p w14:paraId="20010782" w14:textId="77777777" w:rsidR="00A642C6" w:rsidRDefault="00A642C6" w:rsidP="00A642C6">
      <w:pPr>
        <w:pStyle w:val="Textocomentario"/>
      </w:pPr>
      <w:r w:rsidRPr="003C1332">
        <w:rPr>
          <w:b/>
          <w:u w:val="single"/>
        </w:rPr>
        <w:t xml:space="preserve">La sumatoria de todos </w:t>
      </w:r>
      <w:r>
        <w:rPr>
          <w:b/>
          <w:u w:val="single"/>
        </w:rPr>
        <w:t xml:space="preserve">los montos de </w:t>
      </w:r>
      <w:r w:rsidRPr="003C1332">
        <w:rPr>
          <w:b/>
          <w:u w:val="single"/>
        </w:rPr>
        <w:t>los conceptos</w:t>
      </w:r>
      <w:r>
        <w:rPr>
          <w:b/>
          <w:u w:val="single"/>
        </w:rPr>
        <w:t>/partidas</w:t>
      </w:r>
      <w:r w:rsidRPr="003C1332">
        <w:rPr>
          <w:b/>
          <w:u w:val="single"/>
        </w:rPr>
        <w:t xml:space="preserve"> debe de dar </w:t>
      </w:r>
      <w:r>
        <w:rPr>
          <w:b/>
          <w:u w:val="single"/>
        </w:rPr>
        <w:t>a</w:t>
      </w:r>
      <w:r w:rsidRPr="003C1332">
        <w:rPr>
          <w:b/>
          <w:u w:val="single"/>
        </w:rPr>
        <w:t>l monto total del presupuesto de egresos para el ejercicio fiscal 201</w:t>
      </w:r>
      <w:r>
        <w:rPr>
          <w:b/>
          <w:u w:val="single"/>
        </w:rPr>
        <w:t>9 de la entidad paramunicipal</w:t>
      </w:r>
      <w:r w:rsidRPr="003C1332">
        <w:rPr>
          <w:b/>
          <w:u w:val="single"/>
        </w:rPr>
        <w:t>.</w:t>
      </w:r>
    </w:p>
  </w:comment>
  <w:comment w:id="5" w:author="ASEC" w:date="2018-11-27T15:32:00Z" w:initials="ASEC">
    <w:p w14:paraId="6289C5C4" w14:textId="77777777" w:rsidR="00A642C6" w:rsidRDefault="00A642C6" w:rsidP="00A642C6">
      <w:pPr>
        <w:pStyle w:val="Textocomentario"/>
      </w:pPr>
      <w:r>
        <w:rPr>
          <w:rStyle w:val="Refdecomentario"/>
        </w:rPr>
        <w:annotationRef/>
      </w:r>
      <w:r>
        <w:t>Ver cifras de la hoja de cálculo 2.7.</w:t>
      </w:r>
    </w:p>
    <w:p w14:paraId="5A74CB3D" w14:textId="77777777" w:rsidR="00A642C6" w:rsidRDefault="00A642C6" w:rsidP="00A642C6">
      <w:pPr>
        <w:pStyle w:val="Textocomentario"/>
      </w:pPr>
    </w:p>
    <w:p w14:paraId="4DA5D799" w14:textId="77777777" w:rsidR="00A642C6" w:rsidRDefault="00A642C6" w:rsidP="00A642C6">
      <w:pPr>
        <w:pStyle w:val="Textocomentario"/>
        <w:jc w:val="both"/>
      </w:pPr>
      <w:r>
        <w:t xml:space="preserve">Se debe tener en cuenta que la información se puede extraer del SIIF una vez que se cargue el </w:t>
      </w:r>
      <w:r w:rsidRPr="00872653">
        <w:rPr>
          <w:i/>
        </w:rPr>
        <w:t>Layout</w:t>
      </w:r>
      <w:r>
        <w:t xml:space="preserve"> del presupuesto de egresos 2019.</w:t>
      </w:r>
    </w:p>
    <w:p w14:paraId="6E4CECC2" w14:textId="77777777" w:rsidR="00A642C6" w:rsidRDefault="00A642C6" w:rsidP="00A642C6">
      <w:pPr>
        <w:pStyle w:val="Textocomentario"/>
        <w:jc w:val="both"/>
      </w:pPr>
    </w:p>
    <w:p w14:paraId="1823C910" w14:textId="77777777" w:rsidR="00A642C6" w:rsidRDefault="00A642C6" w:rsidP="00A642C6">
      <w:pPr>
        <w:pStyle w:val="Textocomentario"/>
        <w:rPr>
          <w:u w:val="single"/>
        </w:rPr>
      </w:pPr>
      <w:r>
        <w:rPr>
          <w:u w:val="single"/>
        </w:rPr>
        <w:t>Dejar</w:t>
      </w:r>
      <w:r w:rsidRPr="00DD5E93">
        <w:rPr>
          <w:u w:val="single"/>
        </w:rPr>
        <w:t xml:space="preserve"> con $0.00 en caso de tratarse de conceptos para los cuales no</w:t>
      </w:r>
      <w:r>
        <w:rPr>
          <w:u w:val="single"/>
        </w:rPr>
        <w:t xml:space="preserve"> se</w:t>
      </w:r>
      <w:r w:rsidRPr="00DD5E93">
        <w:rPr>
          <w:u w:val="single"/>
        </w:rPr>
        <w:t xml:space="preserve"> presupuestó.</w:t>
      </w:r>
    </w:p>
    <w:p w14:paraId="2FE52495" w14:textId="77777777" w:rsidR="00A642C6" w:rsidRDefault="00A642C6" w:rsidP="00A642C6">
      <w:pPr>
        <w:pStyle w:val="Textocomentario"/>
        <w:rPr>
          <w:u w:val="single"/>
        </w:rPr>
      </w:pPr>
    </w:p>
    <w:p w14:paraId="04B943B2" w14:textId="77777777" w:rsidR="00A642C6" w:rsidRDefault="00A642C6" w:rsidP="00A642C6">
      <w:pPr>
        <w:pStyle w:val="Textocomentario"/>
      </w:pPr>
      <w:r w:rsidRPr="003C1332">
        <w:rPr>
          <w:b/>
          <w:u w:val="single"/>
        </w:rPr>
        <w:t xml:space="preserve">La sumatoria de todos </w:t>
      </w:r>
      <w:r>
        <w:rPr>
          <w:b/>
          <w:u w:val="single"/>
        </w:rPr>
        <w:t xml:space="preserve">los montos de </w:t>
      </w:r>
      <w:r w:rsidRPr="003C1332">
        <w:rPr>
          <w:b/>
          <w:u w:val="single"/>
        </w:rPr>
        <w:t>los conceptos</w:t>
      </w:r>
      <w:r>
        <w:rPr>
          <w:b/>
          <w:u w:val="single"/>
        </w:rPr>
        <w:t>/partidas</w:t>
      </w:r>
      <w:r w:rsidRPr="003C1332">
        <w:rPr>
          <w:b/>
          <w:u w:val="single"/>
        </w:rPr>
        <w:t xml:space="preserve"> debe de dar </w:t>
      </w:r>
      <w:r>
        <w:rPr>
          <w:b/>
          <w:u w:val="single"/>
        </w:rPr>
        <w:t>a</w:t>
      </w:r>
      <w:r w:rsidRPr="003C1332">
        <w:rPr>
          <w:b/>
          <w:u w:val="single"/>
        </w:rPr>
        <w:t>l monto total del presupuesto de egresos para el ejercicio fiscal 201</w:t>
      </w:r>
      <w:r>
        <w:rPr>
          <w:b/>
          <w:u w:val="single"/>
        </w:rPr>
        <w:t>9 de la entidad paramunicipal</w:t>
      </w:r>
      <w:r w:rsidRPr="003C1332">
        <w:rPr>
          <w:b/>
          <w:u w:val="single"/>
        </w:rPr>
        <w:t>.</w:t>
      </w:r>
    </w:p>
  </w:comment>
  <w:comment w:id="6" w:author="ASEC" w:date="2018-11-27T15:32:00Z" w:initials="ASEC">
    <w:p w14:paraId="5266B5CA" w14:textId="77777777" w:rsidR="00A642C6" w:rsidRDefault="00A642C6" w:rsidP="00A642C6">
      <w:pPr>
        <w:pStyle w:val="Textocomentario"/>
      </w:pPr>
      <w:r>
        <w:rPr>
          <w:rStyle w:val="Refdecomentario"/>
        </w:rPr>
        <w:annotationRef/>
      </w:r>
      <w:r>
        <w:t>Ver cifras de la hoja de cálculo 2.8.</w:t>
      </w:r>
    </w:p>
    <w:p w14:paraId="4958F414" w14:textId="77777777" w:rsidR="00A642C6" w:rsidRDefault="00A642C6" w:rsidP="00A642C6">
      <w:pPr>
        <w:pStyle w:val="Textocomentario"/>
      </w:pPr>
    </w:p>
    <w:p w14:paraId="74987A1B" w14:textId="77777777" w:rsidR="00A642C6" w:rsidRDefault="00A642C6" w:rsidP="00A642C6">
      <w:pPr>
        <w:pStyle w:val="Textocomentario"/>
        <w:jc w:val="both"/>
      </w:pPr>
      <w:r>
        <w:t xml:space="preserve">Se debe tener en cuenta que la información se puede extraer del SIIF una vez que se cargue el </w:t>
      </w:r>
      <w:r w:rsidRPr="00872653">
        <w:rPr>
          <w:i/>
        </w:rPr>
        <w:t>Layout</w:t>
      </w:r>
      <w:r>
        <w:t xml:space="preserve"> del presupuesto de egresos 2019.</w:t>
      </w:r>
    </w:p>
    <w:p w14:paraId="18914BA8" w14:textId="77777777" w:rsidR="00A642C6" w:rsidRDefault="00A642C6" w:rsidP="00A642C6">
      <w:pPr>
        <w:pStyle w:val="Textocomentario"/>
        <w:jc w:val="both"/>
      </w:pPr>
    </w:p>
    <w:p w14:paraId="19102A99" w14:textId="77777777" w:rsidR="00A642C6" w:rsidRDefault="00A642C6" w:rsidP="00A642C6">
      <w:pPr>
        <w:pStyle w:val="Textocomentario"/>
        <w:rPr>
          <w:u w:val="single"/>
        </w:rPr>
      </w:pPr>
      <w:r>
        <w:rPr>
          <w:u w:val="single"/>
        </w:rPr>
        <w:t>Dejar</w:t>
      </w:r>
      <w:r w:rsidRPr="00DD5E93">
        <w:rPr>
          <w:u w:val="single"/>
        </w:rPr>
        <w:t xml:space="preserve"> con $0.00 en caso de tratarse de conceptos para los cuales no</w:t>
      </w:r>
      <w:r>
        <w:rPr>
          <w:u w:val="single"/>
        </w:rPr>
        <w:t xml:space="preserve"> se</w:t>
      </w:r>
      <w:r w:rsidRPr="00DD5E93">
        <w:rPr>
          <w:u w:val="single"/>
        </w:rPr>
        <w:t xml:space="preserve"> presupuestó.</w:t>
      </w:r>
    </w:p>
    <w:p w14:paraId="1C3EFCC3" w14:textId="77777777" w:rsidR="00A642C6" w:rsidRDefault="00A642C6" w:rsidP="00A642C6">
      <w:pPr>
        <w:pStyle w:val="Textocomentario"/>
        <w:rPr>
          <w:u w:val="single"/>
        </w:rPr>
      </w:pPr>
    </w:p>
    <w:p w14:paraId="37737BC3" w14:textId="77777777" w:rsidR="00A642C6" w:rsidRDefault="00A642C6" w:rsidP="00A642C6">
      <w:pPr>
        <w:pStyle w:val="Textocomentario"/>
      </w:pPr>
      <w:r w:rsidRPr="003C1332">
        <w:rPr>
          <w:b/>
          <w:u w:val="single"/>
        </w:rPr>
        <w:t xml:space="preserve">La sumatoria de todos </w:t>
      </w:r>
      <w:r>
        <w:rPr>
          <w:b/>
          <w:u w:val="single"/>
        </w:rPr>
        <w:t xml:space="preserve">los montos de </w:t>
      </w:r>
      <w:r w:rsidRPr="003C1332">
        <w:rPr>
          <w:b/>
          <w:u w:val="single"/>
        </w:rPr>
        <w:t>los conceptos</w:t>
      </w:r>
      <w:r>
        <w:rPr>
          <w:b/>
          <w:u w:val="single"/>
        </w:rPr>
        <w:t>/partidas</w:t>
      </w:r>
      <w:r w:rsidRPr="003C1332">
        <w:rPr>
          <w:b/>
          <w:u w:val="single"/>
        </w:rPr>
        <w:t xml:space="preserve"> debe de dar </w:t>
      </w:r>
      <w:r>
        <w:rPr>
          <w:b/>
          <w:u w:val="single"/>
        </w:rPr>
        <w:t>a</w:t>
      </w:r>
      <w:r w:rsidRPr="003C1332">
        <w:rPr>
          <w:b/>
          <w:u w:val="single"/>
        </w:rPr>
        <w:t>l monto total del presupuesto de egresos para el ejercicio fiscal 201</w:t>
      </w:r>
      <w:r>
        <w:rPr>
          <w:b/>
          <w:u w:val="single"/>
        </w:rPr>
        <w:t>9 de la entidad paramunicipal</w:t>
      </w:r>
      <w:r w:rsidRPr="003C1332">
        <w:rPr>
          <w:b/>
          <w:u w:val="single"/>
        </w:rPr>
        <w:t>.</w:t>
      </w:r>
    </w:p>
    <w:p w14:paraId="645FC726" w14:textId="77777777" w:rsidR="00A642C6" w:rsidRDefault="00A642C6" w:rsidP="00A642C6">
      <w:pPr>
        <w:pStyle w:val="Textocomentario"/>
      </w:pPr>
    </w:p>
  </w:comment>
  <w:comment w:id="7" w:author="ASEC" w:date="2018-11-27T15:32:00Z" w:initials="ASEC">
    <w:p w14:paraId="4967D871" w14:textId="77777777" w:rsidR="00A642C6" w:rsidRDefault="00A642C6" w:rsidP="00A642C6">
      <w:pPr>
        <w:pStyle w:val="Textocomentario"/>
      </w:pPr>
      <w:r>
        <w:rPr>
          <w:rStyle w:val="Refdecomentario"/>
        </w:rPr>
        <w:annotationRef/>
      </w:r>
      <w:r>
        <w:t>Ver cifras de la hoja de cálculo 2.9.</w:t>
      </w:r>
    </w:p>
    <w:p w14:paraId="2FE74683" w14:textId="77777777" w:rsidR="00A642C6" w:rsidRDefault="00A642C6" w:rsidP="00A642C6">
      <w:pPr>
        <w:pStyle w:val="Textocomentario"/>
      </w:pPr>
    </w:p>
    <w:p w14:paraId="5688D2CD" w14:textId="77777777" w:rsidR="00A642C6" w:rsidRDefault="00A642C6" w:rsidP="00A642C6">
      <w:pPr>
        <w:pStyle w:val="Textocomentario"/>
        <w:jc w:val="both"/>
      </w:pPr>
      <w:r>
        <w:t xml:space="preserve">Se debe tener en cuenta que la información se puede extraer del SIIF una vez que se cargue el </w:t>
      </w:r>
      <w:r w:rsidRPr="00872653">
        <w:rPr>
          <w:i/>
        </w:rPr>
        <w:t>Layout</w:t>
      </w:r>
      <w:r>
        <w:t xml:space="preserve"> del presupuesto de egresos 2019.</w:t>
      </w:r>
    </w:p>
    <w:p w14:paraId="5A0BD9B0" w14:textId="77777777" w:rsidR="00A642C6" w:rsidRDefault="00A642C6" w:rsidP="00A642C6">
      <w:pPr>
        <w:pStyle w:val="Textocomentario"/>
        <w:jc w:val="both"/>
      </w:pPr>
    </w:p>
    <w:p w14:paraId="13AB1F44" w14:textId="77777777" w:rsidR="00A642C6" w:rsidRDefault="00A642C6" w:rsidP="00A642C6">
      <w:pPr>
        <w:pStyle w:val="Textocomentario"/>
        <w:rPr>
          <w:u w:val="single"/>
        </w:rPr>
      </w:pPr>
      <w:r>
        <w:rPr>
          <w:u w:val="single"/>
        </w:rPr>
        <w:t>Dejar</w:t>
      </w:r>
      <w:r w:rsidRPr="00DD5E93">
        <w:rPr>
          <w:u w:val="single"/>
        </w:rPr>
        <w:t xml:space="preserve"> con $0.00 en caso de tratarse de conceptos para los cuales no</w:t>
      </w:r>
      <w:r>
        <w:rPr>
          <w:u w:val="single"/>
        </w:rPr>
        <w:t xml:space="preserve"> se</w:t>
      </w:r>
      <w:r w:rsidRPr="00DD5E93">
        <w:rPr>
          <w:u w:val="single"/>
        </w:rPr>
        <w:t xml:space="preserve"> presupuestó.</w:t>
      </w:r>
    </w:p>
    <w:p w14:paraId="26DB1D84" w14:textId="77777777" w:rsidR="00A642C6" w:rsidRDefault="00A642C6" w:rsidP="00A642C6">
      <w:pPr>
        <w:pStyle w:val="Textocomentario"/>
        <w:rPr>
          <w:u w:val="single"/>
        </w:rPr>
      </w:pPr>
    </w:p>
    <w:p w14:paraId="3F081211" w14:textId="77777777" w:rsidR="00A642C6" w:rsidRDefault="00A642C6" w:rsidP="00A642C6">
      <w:pPr>
        <w:pStyle w:val="Textocomentario"/>
      </w:pPr>
      <w:r w:rsidRPr="003C1332">
        <w:rPr>
          <w:b/>
          <w:u w:val="single"/>
        </w:rPr>
        <w:t xml:space="preserve">La sumatoria de todos </w:t>
      </w:r>
      <w:r>
        <w:rPr>
          <w:b/>
          <w:u w:val="single"/>
        </w:rPr>
        <w:t xml:space="preserve">los montos de </w:t>
      </w:r>
      <w:r w:rsidRPr="003C1332">
        <w:rPr>
          <w:b/>
          <w:u w:val="single"/>
        </w:rPr>
        <w:t>los conceptos</w:t>
      </w:r>
      <w:r>
        <w:rPr>
          <w:b/>
          <w:u w:val="single"/>
        </w:rPr>
        <w:t>/partidas</w:t>
      </w:r>
      <w:r w:rsidRPr="003C1332">
        <w:rPr>
          <w:b/>
          <w:u w:val="single"/>
        </w:rPr>
        <w:t xml:space="preserve"> debe de dar </w:t>
      </w:r>
      <w:r>
        <w:rPr>
          <w:b/>
          <w:u w:val="single"/>
        </w:rPr>
        <w:t>a</w:t>
      </w:r>
      <w:r w:rsidRPr="003C1332">
        <w:rPr>
          <w:b/>
          <w:u w:val="single"/>
        </w:rPr>
        <w:t>l monto total del presupuesto de egresos para el ejercicio fiscal 201</w:t>
      </w:r>
      <w:r>
        <w:rPr>
          <w:b/>
          <w:u w:val="single"/>
        </w:rPr>
        <w:t>9 de la entidad paramunicipal</w:t>
      </w:r>
      <w:r w:rsidRPr="003C1332">
        <w:rPr>
          <w:b/>
          <w:u w:val="single"/>
        </w:rPr>
        <w:t>.</w:t>
      </w:r>
    </w:p>
  </w:comment>
  <w:comment w:id="8" w:author="ASEC" w:date="2018-11-27T15:32:00Z" w:initials="ASEC">
    <w:p w14:paraId="33A9EA19" w14:textId="77777777" w:rsidR="00A642C6" w:rsidRDefault="00A642C6" w:rsidP="00A642C6">
      <w:pPr>
        <w:pStyle w:val="Textocomentario"/>
      </w:pPr>
      <w:r>
        <w:rPr>
          <w:rStyle w:val="Refdecomentario"/>
        </w:rPr>
        <w:annotationRef/>
      </w:r>
      <w:r>
        <w:t>Ver cifras de la hoja de cálculo 2.10.</w:t>
      </w:r>
    </w:p>
    <w:p w14:paraId="18868558" w14:textId="77777777" w:rsidR="00A642C6" w:rsidRDefault="00A642C6" w:rsidP="00A642C6">
      <w:pPr>
        <w:pStyle w:val="Textocomentario"/>
      </w:pPr>
    </w:p>
    <w:p w14:paraId="7BB646A6" w14:textId="77777777" w:rsidR="00A642C6" w:rsidRDefault="00A642C6" w:rsidP="00A642C6">
      <w:pPr>
        <w:pStyle w:val="Textocomentario"/>
        <w:jc w:val="both"/>
      </w:pPr>
      <w:r>
        <w:t xml:space="preserve">Se debe tener en cuenta que la información se puede extraer del SIIF una vez que se cargue el </w:t>
      </w:r>
      <w:r w:rsidRPr="00872653">
        <w:rPr>
          <w:i/>
        </w:rPr>
        <w:t>Layout</w:t>
      </w:r>
      <w:r>
        <w:t xml:space="preserve"> del presupuesto de egresos 2019.</w:t>
      </w:r>
    </w:p>
    <w:p w14:paraId="1AC14BAA" w14:textId="77777777" w:rsidR="00A642C6" w:rsidRDefault="00A642C6" w:rsidP="00A642C6">
      <w:pPr>
        <w:pStyle w:val="Textocomentario"/>
        <w:jc w:val="both"/>
      </w:pPr>
    </w:p>
    <w:p w14:paraId="1F61D654" w14:textId="7613206A" w:rsidR="00A642C6" w:rsidRDefault="00A642C6" w:rsidP="00A642C6">
      <w:pPr>
        <w:pStyle w:val="Textocomentario"/>
      </w:pPr>
      <w:r w:rsidRPr="003C1332">
        <w:rPr>
          <w:b/>
          <w:u w:val="single"/>
        </w:rPr>
        <w:t>La sumatoria de tod</w:t>
      </w:r>
      <w:r w:rsidR="003170DD">
        <w:rPr>
          <w:b/>
          <w:u w:val="single"/>
        </w:rPr>
        <w:t>a</w:t>
      </w:r>
      <w:r w:rsidRPr="003C1332">
        <w:rPr>
          <w:b/>
          <w:u w:val="single"/>
        </w:rPr>
        <w:t xml:space="preserve">s </w:t>
      </w:r>
      <w:r w:rsidR="003170DD">
        <w:rPr>
          <w:b/>
          <w:u w:val="single"/>
        </w:rPr>
        <w:t xml:space="preserve">las unidades administrativas </w:t>
      </w:r>
      <w:r w:rsidRPr="003C1332">
        <w:rPr>
          <w:b/>
          <w:u w:val="single"/>
        </w:rPr>
        <w:t>debe</w:t>
      </w:r>
      <w:r w:rsidR="003170DD">
        <w:rPr>
          <w:b/>
          <w:u w:val="single"/>
        </w:rPr>
        <w:t>n</w:t>
      </w:r>
      <w:r w:rsidRPr="003C1332">
        <w:rPr>
          <w:b/>
          <w:u w:val="single"/>
        </w:rPr>
        <w:t xml:space="preserve"> dar </w:t>
      </w:r>
      <w:r>
        <w:rPr>
          <w:b/>
          <w:u w:val="single"/>
        </w:rPr>
        <w:t>a</w:t>
      </w:r>
      <w:r w:rsidRPr="003C1332">
        <w:rPr>
          <w:b/>
          <w:u w:val="single"/>
        </w:rPr>
        <w:t>l monto total del presupuesto de egresos para el ejercicio fiscal 201</w:t>
      </w:r>
      <w:r>
        <w:rPr>
          <w:b/>
          <w:u w:val="single"/>
        </w:rPr>
        <w:t>9 de la entidad paramunicipal</w:t>
      </w:r>
      <w:r w:rsidRPr="003C1332">
        <w:rPr>
          <w:b/>
          <w:u w:val="single"/>
        </w:rPr>
        <w:t>.</w:t>
      </w:r>
    </w:p>
  </w:comment>
  <w:comment w:id="9" w:author="ASEC" w:date="2018-11-27T14:30:00Z" w:initials="ASEC">
    <w:p w14:paraId="1C2EC520" w14:textId="77777777" w:rsidR="00A642C6" w:rsidRDefault="00A642C6" w:rsidP="00A642C6">
      <w:pPr>
        <w:pStyle w:val="Textocomentario"/>
        <w:jc w:val="both"/>
      </w:pPr>
      <w:r>
        <w:rPr>
          <w:rStyle w:val="Refdecomentario"/>
        </w:rPr>
        <w:annotationRef/>
      </w:r>
      <w:r>
        <w:t>Llenado – La sede y lugar de fecha deben corresponder con la introducción del presente documento.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52ECB1" w15:done="0"/>
  <w15:commentEx w15:paraId="414ABF00" w15:done="0"/>
  <w15:commentEx w15:paraId="74379670" w15:done="0"/>
  <w15:commentEx w15:paraId="0EB1041D" w15:done="0"/>
  <w15:commentEx w15:paraId="20010782" w15:done="0"/>
  <w15:commentEx w15:paraId="04B943B2" w15:done="0"/>
  <w15:commentEx w15:paraId="645FC726" w15:done="0"/>
  <w15:commentEx w15:paraId="3F081211" w15:done="0"/>
  <w15:commentEx w15:paraId="1F61D654" w15:done="0"/>
  <w15:commentEx w15:paraId="1C2EC52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52ECB1" w16cid:durableId="1FA7CB46"/>
  <w16cid:commentId w16cid:paraId="414ABF00" w16cid:durableId="1FA7CE02"/>
  <w16cid:commentId w16cid:paraId="74379670" w16cid:durableId="1FA7CFD8"/>
  <w16cid:commentId w16cid:paraId="0EB1041D" w16cid:durableId="1FA7E1E7"/>
  <w16cid:commentId w16cid:paraId="20010782" w16cid:durableId="1FA7E1F0"/>
  <w16cid:commentId w16cid:paraId="04B943B2" w16cid:durableId="1FA7E1FC"/>
  <w16cid:commentId w16cid:paraId="645FC726" w16cid:durableId="1FA7E20C"/>
  <w16cid:commentId w16cid:paraId="3F081211" w16cid:durableId="1FA7E215"/>
  <w16cid:commentId w16cid:paraId="1F61D654" w16cid:durableId="1FA7E223"/>
  <w16cid:commentId w16cid:paraId="1C2EC520" w16cid:durableId="1FA7D3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5A41"/>
    <w:multiLevelType w:val="hybridMultilevel"/>
    <w:tmpl w:val="A34C2ACC"/>
    <w:lvl w:ilvl="0" w:tplc="080A0013">
      <w:start w:val="1"/>
      <w:numFmt w:val="upperRoman"/>
      <w:lvlText w:val="%1."/>
      <w:lvlJc w:val="righ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074917"/>
    <w:multiLevelType w:val="hybridMultilevel"/>
    <w:tmpl w:val="2E166DA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C668A8"/>
    <w:multiLevelType w:val="hybridMultilevel"/>
    <w:tmpl w:val="B5EA4AD8"/>
    <w:lvl w:ilvl="0" w:tplc="7A3A805C">
      <w:start w:val="1"/>
      <w:numFmt w:val="bullet"/>
      <w:lvlText w:val="-"/>
      <w:lvlJc w:val="left"/>
      <w:pPr>
        <w:ind w:left="1789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E5872A1"/>
    <w:multiLevelType w:val="hybridMultilevel"/>
    <w:tmpl w:val="9FEC8BE0"/>
    <w:lvl w:ilvl="0" w:tplc="5D088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3F38"/>
    <w:multiLevelType w:val="hybridMultilevel"/>
    <w:tmpl w:val="A20AD95A"/>
    <w:lvl w:ilvl="0" w:tplc="FAFA15E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3E9E"/>
    <w:multiLevelType w:val="hybridMultilevel"/>
    <w:tmpl w:val="3482DC62"/>
    <w:lvl w:ilvl="0" w:tplc="362EFFC8">
      <w:start w:val="1"/>
      <w:numFmt w:val="lowerLetter"/>
      <w:lvlText w:val="%1)"/>
      <w:lvlJc w:val="left"/>
      <w:pPr>
        <w:ind w:left="1080" w:hanging="72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15B2"/>
    <w:multiLevelType w:val="hybridMultilevel"/>
    <w:tmpl w:val="EF54236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79DA"/>
    <w:multiLevelType w:val="hybridMultilevel"/>
    <w:tmpl w:val="A5ECDE6C"/>
    <w:lvl w:ilvl="0" w:tplc="4CD624C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09" w:hanging="360"/>
      </w:pPr>
    </w:lvl>
    <w:lvl w:ilvl="2" w:tplc="080A001B" w:tentative="1">
      <w:start w:val="1"/>
      <w:numFmt w:val="lowerRoman"/>
      <w:lvlText w:val="%3."/>
      <w:lvlJc w:val="right"/>
      <w:pPr>
        <w:ind w:left="3229" w:hanging="180"/>
      </w:pPr>
    </w:lvl>
    <w:lvl w:ilvl="3" w:tplc="080A000F" w:tentative="1">
      <w:start w:val="1"/>
      <w:numFmt w:val="decimal"/>
      <w:lvlText w:val="%4."/>
      <w:lvlJc w:val="left"/>
      <w:pPr>
        <w:ind w:left="3949" w:hanging="360"/>
      </w:pPr>
    </w:lvl>
    <w:lvl w:ilvl="4" w:tplc="080A0019" w:tentative="1">
      <w:start w:val="1"/>
      <w:numFmt w:val="lowerLetter"/>
      <w:lvlText w:val="%5."/>
      <w:lvlJc w:val="left"/>
      <w:pPr>
        <w:ind w:left="4669" w:hanging="360"/>
      </w:pPr>
    </w:lvl>
    <w:lvl w:ilvl="5" w:tplc="080A001B" w:tentative="1">
      <w:start w:val="1"/>
      <w:numFmt w:val="lowerRoman"/>
      <w:lvlText w:val="%6."/>
      <w:lvlJc w:val="right"/>
      <w:pPr>
        <w:ind w:left="5389" w:hanging="180"/>
      </w:pPr>
    </w:lvl>
    <w:lvl w:ilvl="6" w:tplc="080A000F" w:tentative="1">
      <w:start w:val="1"/>
      <w:numFmt w:val="decimal"/>
      <w:lvlText w:val="%7."/>
      <w:lvlJc w:val="left"/>
      <w:pPr>
        <w:ind w:left="6109" w:hanging="360"/>
      </w:pPr>
    </w:lvl>
    <w:lvl w:ilvl="7" w:tplc="080A0019" w:tentative="1">
      <w:start w:val="1"/>
      <w:numFmt w:val="lowerLetter"/>
      <w:lvlText w:val="%8."/>
      <w:lvlJc w:val="left"/>
      <w:pPr>
        <w:ind w:left="6829" w:hanging="360"/>
      </w:pPr>
    </w:lvl>
    <w:lvl w:ilvl="8" w:tplc="0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20D118C"/>
    <w:multiLevelType w:val="hybridMultilevel"/>
    <w:tmpl w:val="D6C6E1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D144C"/>
    <w:multiLevelType w:val="hybridMultilevel"/>
    <w:tmpl w:val="4A66ACB0"/>
    <w:lvl w:ilvl="0" w:tplc="578E3D7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09" w:hanging="360"/>
      </w:pPr>
    </w:lvl>
    <w:lvl w:ilvl="2" w:tplc="080A001B" w:tentative="1">
      <w:start w:val="1"/>
      <w:numFmt w:val="lowerRoman"/>
      <w:lvlText w:val="%3."/>
      <w:lvlJc w:val="right"/>
      <w:pPr>
        <w:ind w:left="3229" w:hanging="180"/>
      </w:pPr>
    </w:lvl>
    <w:lvl w:ilvl="3" w:tplc="080A000F" w:tentative="1">
      <w:start w:val="1"/>
      <w:numFmt w:val="decimal"/>
      <w:lvlText w:val="%4."/>
      <w:lvlJc w:val="left"/>
      <w:pPr>
        <w:ind w:left="3949" w:hanging="360"/>
      </w:pPr>
    </w:lvl>
    <w:lvl w:ilvl="4" w:tplc="080A0019" w:tentative="1">
      <w:start w:val="1"/>
      <w:numFmt w:val="lowerLetter"/>
      <w:lvlText w:val="%5."/>
      <w:lvlJc w:val="left"/>
      <w:pPr>
        <w:ind w:left="4669" w:hanging="360"/>
      </w:pPr>
    </w:lvl>
    <w:lvl w:ilvl="5" w:tplc="080A001B" w:tentative="1">
      <w:start w:val="1"/>
      <w:numFmt w:val="lowerRoman"/>
      <w:lvlText w:val="%6."/>
      <w:lvlJc w:val="right"/>
      <w:pPr>
        <w:ind w:left="5389" w:hanging="180"/>
      </w:pPr>
    </w:lvl>
    <w:lvl w:ilvl="6" w:tplc="080A000F" w:tentative="1">
      <w:start w:val="1"/>
      <w:numFmt w:val="decimal"/>
      <w:lvlText w:val="%7."/>
      <w:lvlJc w:val="left"/>
      <w:pPr>
        <w:ind w:left="6109" w:hanging="360"/>
      </w:pPr>
    </w:lvl>
    <w:lvl w:ilvl="7" w:tplc="080A0019" w:tentative="1">
      <w:start w:val="1"/>
      <w:numFmt w:val="lowerLetter"/>
      <w:lvlText w:val="%8."/>
      <w:lvlJc w:val="left"/>
      <w:pPr>
        <w:ind w:left="6829" w:hanging="360"/>
      </w:pPr>
    </w:lvl>
    <w:lvl w:ilvl="8" w:tplc="0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2" w15:restartNumberingAfterBreak="0">
    <w:nsid w:val="381377C1"/>
    <w:multiLevelType w:val="hybridMultilevel"/>
    <w:tmpl w:val="84146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B6141"/>
    <w:multiLevelType w:val="hybridMultilevel"/>
    <w:tmpl w:val="EF54236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43D9F"/>
    <w:multiLevelType w:val="hybridMultilevel"/>
    <w:tmpl w:val="203CFF3C"/>
    <w:lvl w:ilvl="0" w:tplc="D77C725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81DD7"/>
    <w:multiLevelType w:val="hybridMultilevel"/>
    <w:tmpl w:val="91CE100C"/>
    <w:lvl w:ilvl="0" w:tplc="1444C80E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A7E22"/>
    <w:multiLevelType w:val="hybridMultilevel"/>
    <w:tmpl w:val="A34C2ACC"/>
    <w:lvl w:ilvl="0" w:tplc="080A0013">
      <w:start w:val="1"/>
      <w:numFmt w:val="upperRoman"/>
      <w:lvlText w:val="%1."/>
      <w:lvlJc w:val="righ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3E72F3D"/>
    <w:multiLevelType w:val="hybridMultilevel"/>
    <w:tmpl w:val="EDEE638E"/>
    <w:lvl w:ilvl="0" w:tplc="12B87DE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09" w:hanging="360"/>
      </w:pPr>
    </w:lvl>
    <w:lvl w:ilvl="2" w:tplc="080A001B" w:tentative="1">
      <w:start w:val="1"/>
      <w:numFmt w:val="lowerRoman"/>
      <w:lvlText w:val="%3."/>
      <w:lvlJc w:val="right"/>
      <w:pPr>
        <w:ind w:left="3229" w:hanging="180"/>
      </w:pPr>
    </w:lvl>
    <w:lvl w:ilvl="3" w:tplc="080A000F" w:tentative="1">
      <w:start w:val="1"/>
      <w:numFmt w:val="decimal"/>
      <w:lvlText w:val="%4."/>
      <w:lvlJc w:val="left"/>
      <w:pPr>
        <w:ind w:left="3949" w:hanging="360"/>
      </w:pPr>
    </w:lvl>
    <w:lvl w:ilvl="4" w:tplc="080A0019" w:tentative="1">
      <w:start w:val="1"/>
      <w:numFmt w:val="lowerLetter"/>
      <w:lvlText w:val="%5."/>
      <w:lvlJc w:val="left"/>
      <w:pPr>
        <w:ind w:left="4669" w:hanging="360"/>
      </w:pPr>
    </w:lvl>
    <w:lvl w:ilvl="5" w:tplc="080A001B" w:tentative="1">
      <w:start w:val="1"/>
      <w:numFmt w:val="lowerRoman"/>
      <w:lvlText w:val="%6."/>
      <w:lvlJc w:val="right"/>
      <w:pPr>
        <w:ind w:left="5389" w:hanging="180"/>
      </w:pPr>
    </w:lvl>
    <w:lvl w:ilvl="6" w:tplc="080A000F" w:tentative="1">
      <w:start w:val="1"/>
      <w:numFmt w:val="decimal"/>
      <w:lvlText w:val="%7."/>
      <w:lvlJc w:val="left"/>
      <w:pPr>
        <w:ind w:left="6109" w:hanging="360"/>
      </w:pPr>
    </w:lvl>
    <w:lvl w:ilvl="7" w:tplc="080A0019" w:tentative="1">
      <w:start w:val="1"/>
      <w:numFmt w:val="lowerLetter"/>
      <w:lvlText w:val="%8."/>
      <w:lvlJc w:val="left"/>
      <w:pPr>
        <w:ind w:left="6829" w:hanging="360"/>
      </w:pPr>
    </w:lvl>
    <w:lvl w:ilvl="8" w:tplc="0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79EB76A3"/>
    <w:multiLevelType w:val="hybridMultilevel"/>
    <w:tmpl w:val="EF54236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 w16cid:durableId="180901812">
    <w:abstractNumId w:val="21"/>
  </w:num>
  <w:num w:numId="2" w16cid:durableId="1150368846">
    <w:abstractNumId w:val="6"/>
  </w:num>
  <w:num w:numId="3" w16cid:durableId="1791820953">
    <w:abstractNumId w:val="13"/>
  </w:num>
  <w:num w:numId="4" w16cid:durableId="1832477155">
    <w:abstractNumId w:val="17"/>
  </w:num>
  <w:num w:numId="5" w16cid:durableId="2107771897">
    <w:abstractNumId w:val="3"/>
  </w:num>
  <w:num w:numId="6" w16cid:durableId="1116170561">
    <w:abstractNumId w:val="1"/>
  </w:num>
  <w:num w:numId="7" w16cid:durableId="547766452">
    <w:abstractNumId w:val="0"/>
  </w:num>
  <w:num w:numId="8" w16cid:durableId="1757246470">
    <w:abstractNumId w:val="19"/>
  </w:num>
  <w:num w:numId="9" w16cid:durableId="1441144685">
    <w:abstractNumId w:val="4"/>
  </w:num>
  <w:num w:numId="10" w16cid:durableId="199782050">
    <w:abstractNumId w:val="5"/>
  </w:num>
  <w:num w:numId="11" w16cid:durableId="598680548">
    <w:abstractNumId w:val="14"/>
  </w:num>
  <w:num w:numId="12" w16cid:durableId="1697653776">
    <w:abstractNumId w:val="8"/>
  </w:num>
  <w:num w:numId="13" w16cid:durableId="148795300">
    <w:abstractNumId w:val="20"/>
  </w:num>
  <w:num w:numId="14" w16cid:durableId="1856380656">
    <w:abstractNumId w:val="2"/>
  </w:num>
  <w:num w:numId="15" w16cid:durableId="1545755661">
    <w:abstractNumId w:val="10"/>
  </w:num>
  <w:num w:numId="16" w16cid:durableId="12004644">
    <w:abstractNumId w:val="18"/>
  </w:num>
  <w:num w:numId="17" w16cid:durableId="311907840">
    <w:abstractNumId w:val="7"/>
  </w:num>
  <w:num w:numId="18" w16cid:durableId="1843348841">
    <w:abstractNumId w:val="16"/>
  </w:num>
  <w:num w:numId="19" w16cid:durableId="1383483880">
    <w:abstractNumId w:val="15"/>
  </w:num>
  <w:num w:numId="20" w16cid:durableId="360404754">
    <w:abstractNumId w:val="11"/>
  </w:num>
  <w:num w:numId="21" w16cid:durableId="66077641">
    <w:abstractNumId w:val="22"/>
  </w:num>
  <w:num w:numId="22" w16cid:durableId="1965191246">
    <w:abstractNumId w:val="12"/>
  </w:num>
  <w:num w:numId="23" w16cid:durableId="205739054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SEC">
    <w15:presenceInfo w15:providerId="None" w15:userId="AS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C6"/>
    <w:rsid w:val="000C6547"/>
    <w:rsid w:val="000C79D7"/>
    <w:rsid w:val="00123C82"/>
    <w:rsid w:val="00300EF5"/>
    <w:rsid w:val="003170DD"/>
    <w:rsid w:val="00342431"/>
    <w:rsid w:val="003617EB"/>
    <w:rsid w:val="00377802"/>
    <w:rsid w:val="0038179B"/>
    <w:rsid w:val="00384204"/>
    <w:rsid w:val="003A5923"/>
    <w:rsid w:val="003F431C"/>
    <w:rsid w:val="00403CC7"/>
    <w:rsid w:val="00547F5D"/>
    <w:rsid w:val="00563AE7"/>
    <w:rsid w:val="00591CC6"/>
    <w:rsid w:val="00631C80"/>
    <w:rsid w:val="006D2D9A"/>
    <w:rsid w:val="006F34ED"/>
    <w:rsid w:val="007F5B79"/>
    <w:rsid w:val="009D728B"/>
    <w:rsid w:val="00A35F32"/>
    <w:rsid w:val="00A642C6"/>
    <w:rsid w:val="00C818D1"/>
    <w:rsid w:val="00CB3679"/>
    <w:rsid w:val="00E02EBC"/>
    <w:rsid w:val="00EC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30BA"/>
  <w15:chartTrackingRefBased/>
  <w15:docId w15:val="{4A080057-C33F-4E37-9B6A-7D1E29DD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2C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64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642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42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42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42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42C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2C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642C6"/>
    <w:pPr>
      <w:ind w:left="720"/>
      <w:contextualSpacing/>
    </w:pPr>
  </w:style>
  <w:style w:type="character" w:customStyle="1" w:styleId="TextoCar">
    <w:name w:val="Texto Car"/>
    <w:basedOn w:val="Fuentedeprrafopredeter"/>
    <w:link w:val="Texto"/>
    <w:locked/>
    <w:rsid w:val="00A642C6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qFormat/>
    <w:rsid w:val="00A642C6"/>
    <w:pPr>
      <w:spacing w:after="101" w:line="216" w:lineRule="exact"/>
      <w:ind w:firstLine="288"/>
      <w:jc w:val="both"/>
    </w:pPr>
    <w:rPr>
      <w:rFonts w:ascii="Arial" w:hAnsi="Arial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642C6"/>
    <w:rPr>
      <w:rFonts w:ascii="Calibri" w:hAnsi="Calibri" w:cs="Calibri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642C6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EncabezadoCar1">
    <w:name w:val="Encabezado Car1"/>
    <w:basedOn w:val="Fuentedeprrafopredeter"/>
    <w:uiPriority w:val="99"/>
    <w:semiHidden/>
    <w:rsid w:val="00A642C6"/>
  </w:style>
  <w:style w:type="character" w:customStyle="1" w:styleId="PiedepginaCar">
    <w:name w:val="Pie de página Car"/>
    <w:basedOn w:val="Fuentedeprrafopredeter"/>
    <w:link w:val="Piedepgina"/>
    <w:uiPriority w:val="99"/>
    <w:rsid w:val="00A642C6"/>
    <w:rPr>
      <w:rFonts w:ascii="Calibri" w:hAnsi="Calibri" w:cs="Calibri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642C6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PiedepginaCar1">
    <w:name w:val="Pie de página Car1"/>
    <w:basedOn w:val="Fuentedeprrafopredeter"/>
    <w:uiPriority w:val="99"/>
    <w:semiHidden/>
    <w:rsid w:val="00A642C6"/>
  </w:style>
  <w:style w:type="character" w:customStyle="1" w:styleId="ANOTACIONCar">
    <w:name w:val="ANOTACION Car"/>
    <w:basedOn w:val="Fuentedeprrafopredeter"/>
    <w:link w:val="ANOTACION"/>
    <w:locked/>
    <w:rsid w:val="00A642C6"/>
    <w:rPr>
      <w:b/>
      <w:bCs/>
      <w:lang w:eastAsia="es-ES"/>
    </w:rPr>
  </w:style>
  <w:style w:type="paragraph" w:customStyle="1" w:styleId="ANOTACION">
    <w:name w:val="ANOTACION"/>
    <w:basedOn w:val="Normal"/>
    <w:link w:val="ANOTACIONCar"/>
    <w:rsid w:val="00A642C6"/>
    <w:pPr>
      <w:spacing w:before="101" w:after="101" w:line="216" w:lineRule="atLeast"/>
      <w:jc w:val="center"/>
    </w:pPr>
    <w:rPr>
      <w:b/>
      <w:bCs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42C6"/>
    <w:rPr>
      <w:rFonts w:ascii="Calibri" w:hAnsi="Calibri" w:cs="Calibr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642C6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A642C6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642C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91CC6"/>
    <w:rPr>
      <w:color w:val="800080"/>
      <w:u w:val="single"/>
    </w:rPr>
  </w:style>
  <w:style w:type="paragraph" w:customStyle="1" w:styleId="xl64">
    <w:name w:val="xl64"/>
    <w:basedOn w:val="Normal"/>
    <w:rsid w:val="00591CC6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es-MX"/>
    </w:rPr>
  </w:style>
  <w:style w:type="paragraph" w:customStyle="1" w:styleId="xl65">
    <w:name w:val="xl65"/>
    <w:basedOn w:val="Normal"/>
    <w:rsid w:val="00591C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s-MX"/>
    </w:rPr>
  </w:style>
  <w:style w:type="paragraph" w:customStyle="1" w:styleId="xl66">
    <w:name w:val="xl66"/>
    <w:basedOn w:val="Normal"/>
    <w:rsid w:val="00591CC6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s-MX"/>
    </w:rPr>
  </w:style>
  <w:style w:type="paragraph" w:customStyle="1" w:styleId="xl67">
    <w:name w:val="xl67"/>
    <w:basedOn w:val="Normal"/>
    <w:rsid w:val="00591CC6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s-MX"/>
    </w:rPr>
  </w:style>
  <w:style w:type="paragraph" w:customStyle="1" w:styleId="xl68">
    <w:name w:val="xl68"/>
    <w:basedOn w:val="Normal"/>
    <w:rsid w:val="00591C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s-MX"/>
    </w:rPr>
  </w:style>
  <w:style w:type="paragraph" w:customStyle="1" w:styleId="xl69">
    <w:name w:val="xl69"/>
    <w:basedOn w:val="Normal"/>
    <w:rsid w:val="00591CC6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591CC6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s-MX"/>
    </w:rPr>
  </w:style>
  <w:style w:type="paragraph" w:customStyle="1" w:styleId="xl71">
    <w:name w:val="xl71"/>
    <w:basedOn w:val="Normal"/>
    <w:rsid w:val="00591C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customStyle="1" w:styleId="xl72">
    <w:name w:val="xl72"/>
    <w:basedOn w:val="Normal"/>
    <w:rsid w:val="00591C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customStyle="1" w:styleId="xl73">
    <w:name w:val="xl73"/>
    <w:basedOn w:val="Normal"/>
    <w:rsid w:val="00591C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customStyle="1" w:styleId="xl74">
    <w:name w:val="xl74"/>
    <w:basedOn w:val="Normal"/>
    <w:rsid w:val="00591CC6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customStyle="1" w:styleId="xl75">
    <w:name w:val="xl75"/>
    <w:basedOn w:val="Normal"/>
    <w:rsid w:val="00591CC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customStyle="1" w:styleId="xl76">
    <w:name w:val="xl76"/>
    <w:basedOn w:val="Normal"/>
    <w:rsid w:val="00591CC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customStyle="1" w:styleId="xl77">
    <w:name w:val="xl77"/>
    <w:basedOn w:val="Normal"/>
    <w:rsid w:val="00591CC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es-MX"/>
    </w:rPr>
  </w:style>
  <w:style w:type="paragraph" w:customStyle="1" w:styleId="xl78">
    <w:name w:val="xl78"/>
    <w:basedOn w:val="Normal"/>
    <w:rsid w:val="00591CC6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es-MX"/>
    </w:rPr>
  </w:style>
  <w:style w:type="paragraph" w:customStyle="1" w:styleId="xl79">
    <w:name w:val="xl79"/>
    <w:basedOn w:val="Normal"/>
    <w:rsid w:val="00591CC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es-MX"/>
    </w:rPr>
  </w:style>
  <w:style w:type="paragraph" w:customStyle="1" w:styleId="xl80">
    <w:name w:val="xl80"/>
    <w:basedOn w:val="Normal"/>
    <w:rsid w:val="00591CC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s-MX"/>
    </w:rPr>
  </w:style>
  <w:style w:type="paragraph" w:customStyle="1" w:styleId="xl81">
    <w:name w:val="xl81"/>
    <w:basedOn w:val="Normal"/>
    <w:rsid w:val="00591CC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s-MX"/>
    </w:rPr>
  </w:style>
  <w:style w:type="paragraph" w:customStyle="1" w:styleId="xl82">
    <w:name w:val="xl82"/>
    <w:basedOn w:val="Normal"/>
    <w:rsid w:val="00591C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D0FF-87EE-46E5-B37E-85E6F7EB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7493</Words>
  <Characters>41216</Characters>
  <Application>Microsoft Office Word</Application>
  <DocSecurity>0</DocSecurity>
  <Lines>343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ariadna Andrade</cp:lastModifiedBy>
  <cp:revision>2</cp:revision>
  <cp:lastPrinted>2018-12-17T17:25:00Z</cp:lastPrinted>
  <dcterms:created xsi:type="dcterms:W3CDTF">2023-01-10T07:46:00Z</dcterms:created>
  <dcterms:modified xsi:type="dcterms:W3CDTF">2023-01-10T07:46:00Z</dcterms:modified>
</cp:coreProperties>
</file>